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2096" w14:textId="5BA15F8C" w:rsidR="00B570AA" w:rsidRDefault="003C6FF1" w:rsidP="00616575">
      <w:pPr>
        <w:spacing w:line="360" w:lineRule="auto"/>
        <w:jc w:val="center"/>
        <w:rPr>
          <w:b/>
          <w:bCs/>
          <w:sz w:val="28"/>
          <w:szCs w:val="28"/>
        </w:rPr>
      </w:pPr>
      <w:r>
        <w:rPr>
          <w:b/>
          <w:bCs/>
          <w:noProof/>
          <w:sz w:val="28"/>
          <w:szCs w:val="28"/>
        </w:rPr>
        <w:drawing>
          <wp:inline distT="0" distB="0" distL="0" distR="0" wp14:anchorId="58DB6BA1" wp14:editId="08CE201C">
            <wp:extent cx="5760720" cy="198501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985010"/>
                    </a:xfrm>
                    <a:prstGeom prst="rect">
                      <a:avLst/>
                    </a:prstGeom>
                  </pic:spPr>
                </pic:pic>
              </a:graphicData>
            </a:graphic>
          </wp:inline>
        </w:drawing>
      </w:r>
    </w:p>
    <w:p w14:paraId="5CBFA9BB" w14:textId="65A40E21" w:rsidR="00616575" w:rsidRDefault="00616575" w:rsidP="00616575">
      <w:pPr>
        <w:rPr>
          <w:rFonts w:eastAsia="Times New Roman" w:cstheme="minorHAnsi"/>
          <w:color w:val="000000" w:themeColor="text1"/>
          <w:lang w:eastAsia="pl-PL"/>
        </w:rPr>
      </w:pPr>
      <w:r w:rsidRPr="00F014E7">
        <w:rPr>
          <w:rFonts w:eastAsia="Times New Roman" w:cstheme="minorHAnsi"/>
          <w:i/>
          <w:iCs/>
          <w:color w:val="050505"/>
          <w:lang w:eastAsia="pl-PL"/>
        </w:rPr>
        <w:t xml:space="preserve">Informacja prasowa                                                                                   </w:t>
      </w:r>
      <w:r>
        <w:rPr>
          <w:rFonts w:eastAsia="Times New Roman" w:cstheme="minorHAnsi"/>
          <w:i/>
          <w:iCs/>
          <w:color w:val="050505"/>
          <w:lang w:eastAsia="pl-PL"/>
        </w:rPr>
        <w:t xml:space="preserve">         </w:t>
      </w:r>
      <w:r>
        <w:rPr>
          <w:rFonts w:eastAsia="Times New Roman" w:cstheme="minorHAnsi"/>
          <w:color w:val="050505"/>
          <w:lang w:eastAsia="pl-PL"/>
        </w:rPr>
        <w:t>Warszawa</w:t>
      </w:r>
      <w:r w:rsidRPr="00044DB5">
        <w:rPr>
          <w:rFonts w:eastAsia="Times New Roman" w:cstheme="minorHAnsi"/>
          <w:color w:val="000000" w:themeColor="text1"/>
          <w:lang w:eastAsia="pl-PL"/>
        </w:rPr>
        <w:t xml:space="preserve">, </w:t>
      </w:r>
      <w:r>
        <w:rPr>
          <w:rFonts w:eastAsia="Times New Roman" w:cstheme="minorHAnsi"/>
          <w:color w:val="000000" w:themeColor="text1"/>
          <w:lang w:eastAsia="pl-PL"/>
        </w:rPr>
        <w:t>10 stycznia 2022 r.</w:t>
      </w:r>
    </w:p>
    <w:p w14:paraId="220FE7CA" w14:textId="0995F2CF" w:rsidR="00616575" w:rsidRPr="00616575" w:rsidRDefault="00616575" w:rsidP="00616575">
      <w:pPr>
        <w:pStyle w:val="NormalnyWeb"/>
        <w:jc w:val="both"/>
        <w:rPr>
          <w:rFonts w:asciiTheme="minorHAnsi" w:hAnsiTheme="minorHAnsi" w:cstheme="minorHAnsi"/>
          <w:b/>
          <w:bCs/>
          <w:color w:val="000000" w:themeColor="text1"/>
        </w:rPr>
      </w:pPr>
      <w:r>
        <w:rPr>
          <w:rFonts w:asciiTheme="minorHAnsi" w:hAnsiTheme="minorHAnsi" w:cstheme="minorHAnsi"/>
          <w:b/>
          <w:bCs/>
          <w:color w:val="000000" w:themeColor="text1"/>
        </w:rPr>
        <w:t>„Bronisław Piłsudski. Wielkie otwarcie” – pod tym hasłem znajduje się zaproszenie do poznania niezwykłej historii starszego brata Marszałka, dzięki dwóm książkowym premierom! Ukazuje się polskie tłumaczenie pierwszej pełnej biografii Bronisława Piłsudskiego oraz pionierskie opracowanie naukowe jego dziennika z czasów nauki w wileńskim gimnazjum.</w:t>
      </w:r>
    </w:p>
    <w:p w14:paraId="573BEDF9" w14:textId="77777777" w:rsidR="00616575" w:rsidRPr="00156D7D" w:rsidRDefault="00616575" w:rsidP="00616575">
      <w:pPr>
        <w:spacing w:line="240" w:lineRule="auto"/>
        <w:jc w:val="both"/>
        <w:rPr>
          <w:rFonts w:ascii="Calibri" w:hAnsi="Calibri" w:cs="Calibri"/>
          <w:color w:val="000000" w:themeColor="text1"/>
        </w:rPr>
      </w:pPr>
      <w:r w:rsidRPr="00156D7D">
        <w:rPr>
          <w:rFonts w:ascii="Calibri" w:hAnsi="Calibri" w:cs="Calibri"/>
          <w:color w:val="000000" w:themeColor="text1"/>
        </w:rPr>
        <w:t>Styczniowa premiera tłumaczenia według Barbary Słomki książki biograficznej</w:t>
      </w:r>
      <w:r>
        <w:rPr>
          <w:rFonts w:ascii="Calibri" w:hAnsi="Calibri" w:cs="Calibri"/>
          <w:color w:val="000000" w:themeColor="text1"/>
        </w:rPr>
        <w:t xml:space="preserve"> </w:t>
      </w:r>
      <w:r w:rsidRPr="0055369A">
        <w:rPr>
          <w:rFonts w:ascii="Calibri" w:hAnsi="Calibri" w:cs="Calibri"/>
          <w:b/>
          <w:bCs/>
          <w:color w:val="000000" w:themeColor="text1"/>
        </w:rPr>
        <w:t>„Opowieść o</w:t>
      </w:r>
      <w:r>
        <w:rPr>
          <w:rFonts w:ascii="Calibri" w:hAnsi="Calibri" w:cs="Calibri"/>
          <w:b/>
          <w:bCs/>
          <w:color w:val="000000" w:themeColor="text1"/>
        </w:rPr>
        <w:t> </w:t>
      </w:r>
      <w:r w:rsidRPr="0055369A">
        <w:rPr>
          <w:rFonts w:ascii="Calibri" w:hAnsi="Calibri" w:cs="Calibri"/>
          <w:b/>
          <w:bCs/>
          <w:color w:val="000000" w:themeColor="text1"/>
        </w:rPr>
        <w:t xml:space="preserve">Bronisławie Piłsudskim. Polak nazwany Królem </w:t>
      </w:r>
      <w:proofErr w:type="spellStart"/>
      <w:r w:rsidRPr="0055369A">
        <w:rPr>
          <w:rFonts w:ascii="Calibri" w:hAnsi="Calibri" w:cs="Calibri"/>
          <w:b/>
          <w:bCs/>
          <w:color w:val="000000" w:themeColor="text1"/>
        </w:rPr>
        <w:t>Ajnów</w:t>
      </w:r>
      <w:proofErr w:type="spellEnd"/>
      <w:r w:rsidRPr="0055369A">
        <w:rPr>
          <w:rFonts w:ascii="Calibri" w:hAnsi="Calibri" w:cs="Calibri"/>
          <w:b/>
          <w:bCs/>
          <w:color w:val="000000" w:themeColor="text1"/>
        </w:rPr>
        <w:t xml:space="preserve">” </w:t>
      </w:r>
      <w:r w:rsidRPr="002B4BB8">
        <w:rPr>
          <w:rFonts w:ascii="Calibri" w:hAnsi="Calibri" w:cs="Calibri"/>
          <w:color w:val="000000" w:themeColor="text1"/>
        </w:rPr>
        <w:t xml:space="preserve">autorstwa prof. </w:t>
      </w:r>
      <w:proofErr w:type="spellStart"/>
      <w:r w:rsidRPr="002B4BB8">
        <w:rPr>
          <w:rFonts w:ascii="Calibri" w:hAnsi="Calibri" w:cs="Calibri"/>
          <w:color w:val="000000" w:themeColor="text1"/>
        </w:rPr>
        <w:t>Kazuhiko</w:t>
      </w:r>
      <w:proofErr w:type="spellEnd"/>
      <w:r w:rsidRPr="002B4BB8">
        <w:rPr>
          <w:rFonts w:ascii="Calibri" w:hAnsi="Calibri" w:cs="Calibri"/>
          <w:color w:val="000000" w:themeColor="text1"/>
        </w:rPr>
        <w:t xml:space="preserve"> </w:t>
      </w:r>
      <w:proofErr w:type="spellStart"/>
      <w:r w:rsidRPr="002B4BB8">
        <w:rPr>
          <w:rFonts w:ascii="Calibri" w:hAnsi="Calibri" w:cs="Calibri"/>
          <w:color w:val="000000" w:themeColor="text1"/>
        </w:rPr>
        <w:t>Sawady</w:t>
      </w:r>
      <w:proofErr w:type="spellEnd"/>
      <w:r w:rsidRPr="00156D7D">
        <w:rPr>
          <w:rFonts w:ascii="Calibri" w:hAnsi="Calibri" w:cs="Calibri"/>
          <w:color w:val="000000" w:themeColor="text1"/>
        </w:rPr>
        <w:t xml:space="preserve"> (Japonia, 2019) ma miejsce dokładnie 120 lat od rozpoczęcia przez Bronisława Piłsudskiego wielkiej podróży badawczej po drogach i bezdrożach Sachalinu oraz Hokkaido! Zachętą, jak wiele jest do odkrycia, niech będzie fakt, że autor</w:t>
      </w:r>
      <w:r>
        <w:rPr>
          <w:rFonts w:ascii="Calibri" w:hAnsi="Calibri" w:cs="Calibri"/>
          <w:color w:val="000000" w:themeColor="text1"/>
        </w:rPr>
        <w:t xml:space="preserve"> biografii</w:t>
      </w:r>
      <w:r w:rsidRPr="00156D7D">
        <w:rPr>
          <w:rFonts w:ascii="Calibri" w:hAnsi="Calibri" w:cs="Calibri"/>
          <w:color w:val="000000" w:themeColor="text1"/>
        </w:rPr>
        <w:t xml:space="preserve"> </w:t>
      </w:r>
      <w:r>
        <w:rPr>
          <w:rFonts w:ascii="Calibri" w:hAnsi="Calibri" w:cs="Calibri"/>
          <w:color w:val="000000" w:themeColor="text1"/>
        </w:rPr>
        <w:t>pracował nad tematem</w:t>
      </w:r>
      <w:r w:rsidRPr="00156D7D">
        <w:rPr>
          <w:rFonts w:ascii="Calibri" w:hAnsi="Calibri" w:cs="Calibri"/>
          <w:color w:val="000000" w:themeColor="text1"/>
        </w:rPr>
        <w:t xml:space="preserve"> przez czterdzieści lat! Tłumaczenie ukazuje się nakładem Muzeum Józefa Piłsudskiego w Sulejówku, przy wsparciu Fundacji Japońskiej oraz Muzeum Sztuki i Techniki Japońskiej „Manggha” w Krakowie. A to nie wszystko, bo </w:t>
      </w:r>
      <w:r>
        <w:rPr>
          <w:rFonts w:ascii="Calibri" w:hAnsi="Calibri" w:cs="Calibri"/>
          <w:color w:val="000000" w:themeColor="text1"/>
        </w:rPr>
        <w:t xml:space="preserve">niemal równocześnie </w:t>
      </w:r>
      <w:r w:rsidRPr="00156D7D">
        <w:rPr>
          <w:rFonts w:ascii="Calibri" w:hAnsi="Calibri" w:cs="Calibri"/>
          <w:color w:val="000000" w:themeColor="text1"/>
        </w:rPr>
        <w:t xml:space="preserve">ukazało się także cenne źródło autobiograficzne Bronisława Piłsudskiego, czyli </w:t>
      </w:r>
      <w:r w:rsidRPr="002B4BB8">
        <w:rPr>
          <w:rFonts w:ascii="Calibri" w:hAnsi="Calibri" w:cs="Calibri"/>
          <w:b/>
          <w:bCs/>
          <w:color w:val="000000" w:themeColor="text1"/>
        </w:rPr>
        <w:t>„Dziennik 1882</w:t>
      </w:r>
      <w:r>
        <w:rPr>
          <w:rFonts w:ascii="Calibri" w:hAnsi="Calibri" w:cs="Calibri"/>
          <w:b/>
          <w:bCs/>
          <w:color w:val="000000" w:themeColor="text1"/>
        </w:rPr>
        <w:t>‒</w:t>
      </w:r>
      <w:r w:rsidRPr="002B4BB8">
        <w:rPr>
          <w:rFonts w:ascii="Calibri" w:hAnsi="Calibri" w:cs="Calibri"/>
          <w:b/>
          <w:bCs/>
          <w:color w:val="000000" w:themeColor="text1"/>
        </w:rPr>
        <w:t>1885”</w:t>
      </w:r>
      <w:r w:rsidRPr="00156D7D">
        <w:rPr>
          <w:rFonts w:ascii="Calibri" w:hAnsi="Calibri" w:cs="Calibri"/>
          <w:color w:val="000000" w:themeColor="text1"/>
        </w:rPr>
        <w:t xml:space="preserve"> w</w:t>
      </w:r>
      <w:r>
        <w:rPr>
          <w:rFonts w:ascii="Calibri" w:hAnsi="Calibri" w:cs="Calibri"/>
          <w:color w:val="000000" w:themeColor="text1"/>
        </w:rPr>
        <w:t xml:space="preserve"> pionierskim </w:t>
      </w:r>
      <w:r w:rsidRPr="00156D7D">
        <w:rPr>
          <w:rFonts w:ascii="Calibri" w:hAnsi="Calibri" w:cs="Calibri"/>
          <w:color w:val="000000" w:themeColor="text1"/>
        </w:rPr>
        <w:t xml:space="preserve">opracowaniu </w:t>
      </w:r>
      <w:r>
        <w:rPr>
          <w:rFonts w:ascii="Calibri" w:hAnsi="Calibri" w:cs="Calibri"/>
          <w:color w:val="000000" w:themeColor="text1"/>
        </w:rPr>
        <w:t>dr hab.</w:t>
      </w:r>
      <w:r w:rsidRPr="00156D7D">
        <w:rPr>
          <w:rFonts w:ascii="Calibri" w:hAnsi="Calibri" w:cs="Calibri"/>
          <w:color w:val="000000" w:themeColor="text1"/>
        </w:rPr>
        <w:t xml:space="preserve"> Jolanty Żyndul</w:t>
      </w:r>
      <w:r>
        <w:rPr>
          <w:rFonts w:ascii="Calibri" w:hAnsi="Calibri" w:cs="Calibri"/>
          <w:color w:val="000000" w:themeColor="text1"/>
        </w:rPr>
        <w:t>, bez ingerencji w treść rękopisu</w:t>
      </w:r>
      <w:r w:rsidRPr="00156D7D">
        <w:rPr>
          <w:rFonts w:ascii="Calibri" w:hAnsi="Calibri" w:cs="Calibri"/>
          <w:color w:val="000000" w:themeColor="text1"/>
        </w:rPr>
        <w:t>. Zapiski</w:t>
      </w:r>
      <w:r>
        <w:rPr>
          <w:rFonts w:ascii="Calibri" w:hAnsi="Calibri" w:cs="Calibri"/>
          <w:color w:val="000000" w:themeColor="text1"/>
        </w:rPr>
        <w:t xml:space="preserve"> Bronisława,</w:t>
      </w:r>
      <w:r w:rsidRPr="00AD05EE">
        <w:rPr>
          <w:rFonts w:ascii="Calibri" w:hAnsi="Calibri" w:cs="Calibri"/>
          <w:color w:val="000000" w:themeColor="text1"/>
        </w:rPr>
        <w:t xml:space="preserve"> </w:t>
      </w:r>
      <w:r>
        <w:rPr>
          <w:rFonts w:ascii="Calibri" w:hAnsi="Calibri" w:cs="Calibri"/>
          <w:color w:val="000000" w:themeColor="text1"/>
        </w:rPr>
        <w:t>dotychczas publikowane wyłącznie we fragmentach i w formie maszynopisu, po raz pierwszy zostają upowszechnione w oryginale na tak szeroką skalę dzięki N</w:t>
      </w:r>
      <w:r w:rsidRPr="00156D7D">
        <w:rPr>
          <w:rFonts w:ascii="Calibri" w:hAnsi="Calibri" w:cs="Calibri"/>
          <w:color w:val="000000" w:themeColor="text1"/>
        </w:rPr>
        <w:t>arodow</w:t>
      </w:r>
      <w:r>
        <w:rPr>
          <w:rFonts w:ascii="Calibri" w:hAnsi="Calibri" w:cs="Calibri"/>
          <w:color w:val="000000" w:themeColor="text1"/>
        </w:rPr>
        <w:t>emu</w:t>
      </w:r>
      <w:r w:rsidRPr="00156D7D">
        <w:rPr>
          <w:rFonts w:ascii="Calibri" w:hAnsi="Calibri" w:cs="Calibri"/>
          <w:color w:val="000000" w:themeColor="text1"/>
        </w:rPr>
        <w:t xml:space="preserve"> Instytut</w:t>
      </w:r>
      <w:r>
        <w:rPr>
          <w:rFonts w:ascii="Calibri" w:hAnsi="Calibri" w:cs="Calibri"/>
          <w:color w:val="000000" w:themeColor="text1"/>
        </w:rPr>
        <w:t>owi</w:t>
      </w:r>
      <w:r w:rsidRPr="00156D7D">
        <w:rPr>
          <w:rFonts w:ascii="Calibri" w:hAnsi="Calibri" w:cs="Calibri"/>
          <w:color w:val="000000" w:themeColor="text1"/>
        </w:rPr>
        <w:t xml:space="preserve"> Polskiego Dziedzictwa Kulturowego za Granicą „Polonika”</w:t>
      </w:r>
      <w:r>
        <w:rPr>
          <w:rFonts w:ascii="Calibri" w:hAnsi="Calibri" w:cs="Calibri"/>
          <w:color w:val="000000" w:themeColor="text1"/>
        </w:rPr>
        <w:t xml:space="preserve"> (Instytut Polonika). </w:t>
      </w:r>
    </w:p>
    <w:p w14:paraId="31254F23" w14:textId="77777777" w:rsidR="00616575" w:rsidRPr="00156D7D" w:rsidRDefault="00616575" w:rsidP="00616575">
      <w:pPr>
        <w:spacing w:line="240" w:lineRule="auto"/>
        <w:jc w:val="both"/>
        <w:rPr>
          <w:rFonts w:ascii="Calibri" w:hAnsi="Calibri" w:cs="Calibri"/>
          <w:color w:val="000000" w:themeColor="text1"/>
        </w:rPr>
      </w:pPr>
      <w:r w:rsidRPr="00156D7D">
        <w:rPr>
          <w:rFonts w:ascii="Calibri" w:hAnsi="Calibri" w:cs="Calibri"/>
          <w:color w:val="000000" w:themeColor="text1"/>
        </w:rPr>
        <w:t xml:space="preserve">Józefa Piłsudskiego nikomu nie trzeba przedstawiać – </w:t>
      </w:r>
      <w:r w:rsidRPr="00C05013">
        <w:rPr>
          <w:rFonts w:ascii="Calibri" w:hAnsi="Calibri" w:cs="Calibri"/>
          <w:color w:val="000000" w:themeColor="text1"/>
        </w:rPr>
        <w:t>to wciąż obecna w dyskusji publicznej jedna z kluczowych postaci procesu odzyskiwania przez Polskę niepodległości.</w:t>
      </w:r>
      <w:r>
        <w:rPr>
          <w:rFonts w:ascii="Calibri" w:hAnsi="Calibri" w:cs="Calibri"/>
          <w:color w:val="000000" w:themeColor="text1"/>
        </w:rPr>
        <w:t xml:space="preserve"> </w:t>
      </w:r>
      <w:r w:rsidRPr="00156D7D">
        <w:rPr>
          <w:rFonts w:ascii="Calibri" w:hAnsi="Calibri" w:cs="Calibri"/>
          <w:color w:val="000000" w:themeColor="text1"/>
        </w:rPr>
        <w:t>Wiedza o</w:t>
      </w:r>
      <w:r>
        <w:rPr>
          <w:rFonts w:ascii="Calibri" w:hAnsi="Calibri" w:cs="Calibri"/>
          <w:color w:val="000000" w:themeColor="text1"/>
        </w:rPr>
        <w:t> </w:t>
      </w:r>
      <w:r w:rsidRPr="00156D7D">
        <w:rPr>
          <w:rFonts w:ascii="Calibri" w:hAnsi="Calibri" w:cs="Calibri"/>
          <w:color w:val="000000" w:themeColor="text1"/>
        </w:rPr>
        <w:t xml:space="preserve">czynach i myśli politycznej Marszałka jest znaczna, a symbolem pamięci o nim jest także nowoczesne Muzeum Józefa Piłsudskiego w Sulejówku. A kim był Bronisław Piłsudski (1866–1918)? Starszy zaledwie o rok od Józefa, </w:t>
      </w:r>
      <w:r>
        <w:rPr>
          <w:rFonts w:ascii="Calibri" w:hAnsi="Calibri" w:cs="Calibri"/>
          <w:color w:val="000000" w:themeColor="text1"/>
        </w:rPr>
        <w:t>przez dekady</w:t>
      </w:r>
      <w:r w:rsidRPr="00156D7D">
        <w:rPr>
          <w:rFonts w:ascii="Calibri" w:hAnsi="Calibri" w:cs="Calibri"/>
          <w:color w:val="000000" w:themeColor="text1"/>
        </w:rPr>
        <w:t xml:space="preserve"> pozostawał w jego cieniu, cho</w:t>
      </w:r>
      <w:r>
        <w:rPr>
          <w:rFonts w:ascii="Calibri" w:hAnsi="Calibri" w:cs="Calibri"/>
          <w:color w:val="000000" w:themeColor="text1"/>
        </w:rPr>
        <w:t>ć</w:t>
      </w:r>
      <w:r w:rsidRPr="00156D7D">
        <w:rPr>
          <w:rFonts w:ascii="Calibri" w:hAnsi="Calibri" w:cs="Calibri"/>
          <w:color w:val="000000" w:themeColor="text1"/>
        </w:rPr>
        <w:t xml:space="preserve"> życiorys</w:t>
      </w:r>
      <w:r>
        <w:rPr>
          <w:rFonts w:ascii="Calibri" w:hAnsi="Calibri" w:cs="Calibri"/>
          <w:color w:val="000000" w:themeColor="text1"/>
        </w:rPr>
        <w:t xml:space="preserve"> Bronisława</w:t>
      </w:r>
      <w:r w:rsidRPr="00156D7D">
        <w:rPr>
          <w:rFonts w:ascii="Calibri" w:hAnsi="Calibri" w:cs="Calibri"/>
          <w:color w:val="000000" w:themeColor="text1"/>
        </w:rPr>
        <w:t xml:space="preserve"> jest nie mniej fascynujący. </w:t>
      </w:r>
      <w:r>
        <w:rPr>
          <w:rFonts w:ascii="Calibri" w:hAnsi="Calibri" w:cs="Calibri"/>
          <w:color w:val="000000" w:themeColor="text1"/>
        </w:rPr>
        <w:t>Równolegle publikowane</w:t>
      </w:r>
      <w:r w:rsidRPr="00156D7D">
        <w:rPr>
          <w:rFonts w:ascii="Calibri" w:hAnsi="Calibri" w:cs="Calibri"/>
          <w:color w:val="000000" w:themeColor="text1"/>
        </w:rPr>
        <w:t xml:space="preserve"> </w:t>
      </w:r>
      <w:r>
        <w:rPr>
          <w:rFonts w:ascii="Calibri" w:hAnsi="Calibri" w:cs="Calibri"/>
          <w:color w:val="000000" w:themeColor="text1"/>
        </w:rPr>
        <w:t>książki</w:t>
      </w:r>
      <w:r w:rsidRPr="00156D7D">
        <w:rPr>
          <w:rFonts w:ascii="Calibri" w:hAnsi="Calibri" w:cs="Calibri"/>
          <w:color w:val="000000" w:themeColor="text1"/>
        </w:rPr>
        <w:t xml:space="preserve"> przybliż</w:t>
      </w:r>
      <w:r>
        <w:rPr>
          <w:rFonts w:ascii="Calibri" w:hAnsi="Calibri" w:cs="Calibri"/>
          <w:color w:val="000000" w:themeColor="text1"/>
        </w:rPr>
        <w:t>ają</w:t>
      </w:r>
      <w:r w:rsidRPr="00156D7D">
        <w:rPr>
          <w:rFonts w:ascii="Calibri" w:hAnsi="Calibri" w:cs="Calibri"/>
          <w:color w:val="000000" w:themeColor="text1"/>
        </w:rPr>
        <w:t xml:space="preserve"> losy i pozw</w:t>
      </w:r>
      <w:r>
        <w:rPr>
          <w:rFonts w:ascii="Calibri" w:hAnsi="Calibri" w:cs="Calibri"/>
          <w:color w:val="000000" w:themeColor="text1"/>
        </w:rPr>
        <w:t>a</w:t>
      </w:r>
      <w:r w:rsidRPr="00156D7D">
        <w:rPr>
          <w:rFonts w:ascii="Calibri" w:hAnsi="Calibri" w:cs="Calibri"/>
          <w:color w:val="000000" w:themeColor="text1"/>
        </w:rPr>
        <w:t>l</w:t>
      </w:r>
      <w:r>
        <w:rPr>
          <w:rFonts w:ascii="Calibri" w:hAnsi="Calibri" w:cs="Calibri"/>
          <w:color w:val="000000" w:themeColor="text1"/>
        </w:rPr>
        <w:t>ają</w:t>
      </w:r>
      <w:r w:rsidRPr="00156D7D">
        <w:rPr>
          <w:rFonts w:ascii="Calibri" w:hAnsi="Calibri" w:cs="Calibri"/>
          <w:color w:val="000000" w:themeColor="text1"/>
        </w:rPr>
        <w:t xml:space="preserve"> lepiej poznać Polaka, który na krańcach Dalekiego Wschodu prowadził badania i próbował uchronić od zapomnienia kulturę i język plemi</w:t>
      </w:r>
      <w:r>
        <w:rPr>
          <w:rFonts w:ascii="Calibri" w:hAnsi="Calibri" w:cs="Calibri"/>
          <w:color w:val="000000" w:themeColor="text1"/>
        </w:rPr>
        <w:t>on</w:t>
      </w:r>
      <w:r w:rsidRPr="00156D7D">
        <w:rPr>
          <w:rFonts w:ascii="Calibri" w:hAnsi="Calibri" w:cs="Calibri"/>
          <w:color w:val="000000" w:themeColor="text1"/>
        </w:rPr>
        <w:t xml:space="preserve"> </w:t>
      </w:r>
      <w:proofErr w:type="spellStart"/>
      <w:r w:rsidRPr="00156D7D">
        <w:rPr>
          <w:rFonts w:ascii="Calibri" w:hAnsi="Calibri" w:cs="Calibri"/>
          <w:color w:val="000000" w:themeColor="text1"/>
        </w:rPr>
        <w:t>Ajnów</w:t>
      </w:r>
      <w:proofErr w:type="spellEnd"/>
      <w:r>
        <w:rPr>
          <w:rFonts w:ascii="Calibri" w:hAnsi="Calibri" w:cs="Calibri"/>
          <w:color w:val="000000" w:themeColor="text1"/>
        </w:rPr>
        <w:t xml:space="preserve"> i </w:t>
      </w:r>
      <w:proofErr w:type="spellStart"/>
      <w:r>
        <w:rPr>
          <w:rFonts w:ascii="Calibri" w:hAnsi="Calibri" w:cs="Calibri"/>
          <w:color w:val="000000" w:themeColor="text1"/>
        </w:rPr>
        <w:t>Niwchów</w:t>
      </w:r>
      <w:proofErr w:type="spellEnd"/>
      <w:r w:rsidRPr="00156D7D">
        <w:rPr>
          <w:rFonts w:ascii="Calibri" w:hAnsi="Calibri" w:cs="Calibri"/>
          <w:color w:val="000000" w:themeColor="text1"/>
        </w:rPr>
        <w:t xml:space="preserve">. </w:t>
      </w:r>
      <w:r>
        <w:rPr>
          <w:rFonts w:ascii="Calibri" w:hAnsi="Calibri" w:cs="Calibri"/>
          <w:color w:val="000000" w:themeColor="text1"/>
        </w:rPr>
        <w:t xml:space="preserve">Budował ich tożsamość, a po ponad wieku wciąż inspiruje mniejszości walczące o swoje prawa. </w:t>
      </w:r>
      <w:r w:rsidRPr="00156D7D">
        <w:rPr>
          <w:rFonts w:ascii="Calibri" w:hAnsi="Calibri" w:cs="Calibri"/>
          <w:color w:val="000000" w:themeColor="text1"/>
        </w:rPr>
        <w:t xml:space="preserve">Dziś przypominamy </w:t>
      </w:r>
      <w:r w:rsidRPr="002E639F">
        <w:rPr>
          <w:rFonts w:ascii="Calibri" w:hAnsi="Calibri" w:cs="Calibri"/>
          <w:color w:val="000000" w:themeColor="text1"/>
        </w:rPr>
        <w:t xml:space="preserve">Bronisława Piłsudskiego: gimnazjalistę, studenta, zesłańca, katorżnika, „chłopa-osiedleńca”, działacza, encyklopedystę, językoznawcę, etnologa i etnografa. Wreszcie – </w:t>
      </w:r>
      <w:proofErr w:type="spellStart"/>
      <w:r w:rsidRPr="002E639F">
        <w:rPr>
          <w:rFonts w:ascii="Calibri" w:hAnsi="Calibri" w:cs="Calibri"/>
          <w:color w:val="000000" w:themeColor="text1"/>
        </w:rPr>
        <w:t>człowieka-marzyciela</w:t>
      </w:r>
      <w:proofErr w:type="spellEnd"/>
      <w:r w:rsidRPr="002E639F">
        <w:rPr>
          <w:rFonts w:ascii="Calibri" w:hAnsi="Calibri" w:cs="Calibri"/>
          <w:color w:val="000000" w:themeColor="text1"/>
        </w:rPr>
        <w:t>.</w:t>
      </w:r>
    </w:p>
    <w:p w14:paraId="7F59B7D8" w14:textId="77777777" w:rsidR="00616575" w:rsidRPr="00156D7D" w:rsidRDefault="00616575" w:rsidP="00616575">
      <w:pPr>
        <w:spacing w:line="240" w:lineRule="auto"/>
        <w:jc w:val="both"/>
        <w:rPr>
          <w:rFonts w:ascii="Calibri" w:hAnsi="Calibri" w:cs="Calibri"/>
          <w:color w:val="000000" w:themeColor="text1"/>
        </w:rPr>
      </w:pPr>
      <w:r w:rsidRPr="00156D7D">
        <w:rPr>
          <w:rFonts w:ascii="Calibri" w:hAnsi="Calibri" w:cs="Calibri"/>
          <w:color w:val="000000" w:themeColor="text1"/>
        </w:rPr>
        <w:lastRenderedPageBreak/>
        <w:t>Historia Bronisława to t</w:t>
      </w:r>
      <w:r>
        <w:rPr>
          <w:rFonts w:ascii="Calibri" w:hAnsi="Calibri" w:cs="Calibri"/>
          <w:color w:val="000000" w:themeColor="text1"/>
        </w:rPr>
        <w:t>eż</w:t>
      </w:r>
      <w:r w:rsidRPr="00156D7D">
        <w:rPr>
          <w:rFonts w:ascii="Calibri" w:hAnsi="Calibri" w:cs="Calibri"/>
          <w:color w:val="000000" w:themeColor="text1"/>
        </w:rPr>
        <w:t xml:space="preserve"> przykład więzi między ludźmi różnych nacji, języków, </w:t>
      </w:r>
      <w:r>
        <w:rPr>
          <w:rFonts w:ascii="Calibri" w:hAnsi="Calibri" w:cs="Calibri"/>
          <w:color w:val="000000" w:themeColor="text1"/>
        </w:rPr>
        <w:t>wierzeń, mających odmienne</w:t>
      </w:r>
      <w:r w:rsidRPr="00156D7D">
        <w:rPr>
          <w:rFonts w:ascii="Calibri" w:hAnsi="Calibri" w:cs="Calibri"/>
          <w:color w:val="000000" w:themeColor="text1"/>
        </w:rPr>
        <w:t xml:space="preserve"> obyczaj</w:t>
      </w:r>
      <w:r>
        <w:rPr>
          <w:rFonts w:ascii="Calibri" w:hAnsi="Calibri" w:cs="Calibri"/>
          <w:color w:val="000000" w:themeColor="text1"/>
        </w:rPr>
        <w:t>e</w:t>
      </w:r>
      <w:r w:rsidRPr="00156D7D">
        <w:rPr>
          <w:rFonts w:ascii="Calibri" w:hAnsi="Calibri" w:cs="Calibri"/>
          <w:color w:val="000000" w:themeColor="text1"/>
        </w:rPr>
        <w:t xml:space="preserve"> i cech</w:t>
      </w:r>
      <w:r>
        <w:rPr>
          <w:rFonts w:ascii="Calibri" w:hAnsi="Calibri" w:cs="Calibri"/>
          <w:color w:val="000000" w:themeColor="text1"/>
        </w:rPr>
        <w:t>y</w:t>
      </w:r>
      <w:r w:rsidRPr="00156D7D">
        <w:rPr>
          <w:rFonts w:ascii="Calibri" w:hAnsi="Calibri" w:cs="Calibri"/>
          <w:color w:val="000000" w:themeColor="text1"/>
        </w:rPr>
        <w:t xml:space="preserve"> wyglądu fizycznego. Co było niezwykłego w jego podejściu do „słabszych” ludów? Dlaczego nazwano go „Królem </w:t>
      </w:r>
      <w:proofErr w:type="spellStart"/>
      <w:r w:rsidRPr="00156D7D">
        <w:rPr>
          <w:rFonts w:ascii="Calibri" w:hAnsi="Calibri" w:cs="Calibri"/>
          <w:color w:val="000000" w:themeColor="text1"/>
        </w:rPr>
        <w:t>Ajnów</w:t>
      </w:r>
      <w:proofErr w:type="spellEnd"/>
      <w:r w:rsidRPr="00156D7D">
        <w:rPr>
          <w:rFonts w:ascii="Calibri" w:hAnsi="Calibri" w:cs="Calibri"/>
          <w:color w:val="000000" w:themeColor="text1"/>
        </w:rPr>
        <w:t xml:space="preserve">” i układano dla niego pieśni? Jak to się stało, że dzisiaj jedynym mężczyzną, mogącym nosić nazwisko Piłsudski (w linii po Józefie Wincentym Piłsudskim), jest Japończyk? Co w ogóle zawiodło Polaka do tak odległych krain nad Cieśniną La </w:t>
      </w:r>
      <w:proofErr w:type="spellStart"/>
      <w:r w:rsidRPr="00156D7D">
        <w:rPr>
          <w:rFonts w:ascii="Calibri" w:hAnsi="Calibri" w:cs="Calibri"/>
          <w:color w:val="000000" w:themeColor="text1"/>
        </w:rPr>
        <w:t>Pérouse'a</w:t>
      </w:r>
      <w:proofErr w:type="spellEnd"/>
      <w:r w:rsidRPr="00156D7D">
        <w:rPr>
          <w:rFonts w:ascii="Calibri" w:hAnsi="Calibri" w:cs="Calibri"/>
          <w:color w:val="000000" w:themeColor="text1"/>
        </w:rPr>
        <w:t xml:space="preserve">? I wreszcie, czy istnieje związek między tym co kształtowało młodego człowieka w zaborowej rzeczywistości a jego dorosłymi decyzjami w Azji? </w:t>
      </w:r>
      <w:r>
        <w:rPr>
          <w:rFonts w:ascii="Calibri" w:hAnsi="Calibri" w:cs="Calibri"/>
          <w:color w:val="000000" w:themeColor="text1"/>
        </w:rPr>
        <w:t>Odpowiedzi m</w:t>
      </w:r>
      <w:r w:rsidRPr="00156D7D">
        <w:rPr>
          <w:rFonts w:ascii="Calibri" w:hAnsi="Calibri" w:cs="Calibri"/>
          <w:color w:val="000000" w:themeColor="text1"/>
        </w:rPr>
        <w:t xml:space="preserve">ożna </w:t>
      </w:r>
      <w:r>
        <w:rPr>
          <w:rFonts w:ascii="Calibri" w:hAnsi="Calibri" w:cs="Calibri"/>
          <w:color w:val="000000" w:themeColor="text1"/>
        </w:rPr>
        <w:t>poszukać</w:t>
      </w:r>
      <w:r w:rsidRPr="00156D7D">
        <w:rPr>
          <w:rFonts w:ascii="Calibri" w:hAnsi="Calibri" w:cs="Calibri"/>
          <w:color w:val="000000" w:themeColor="text1"/>
        </w:rPr>
        <w:t xml:space="preserve"> podczas lektury biografii</w:t>
      </w:r>
      <w:r>
        <w:rPr>
          <w:rFonts w:ascii="Calibri" w:hAnsi="Calibri" w:cs="Calibri"/>
          <w:color w:val="000000" w:themeColor="text1"/>
        </w:rPr>
        <w:t>, a także</w:t>
      </w:r>
      <w:r w:rsidRPr="00156D7D">
        <w:rPr>
          <w:rFonts w:ascii="Calibri" w:hAnsi="Calibri" w:cs="Calibri"/>
          <w:color w:val="000000" w:themeColor="text1"/>
        </w:rPr>
        <w:t xml:space="preserve"> </w:t>
      </w:r>
      <w:r>
        <w:rPr>
          <w:rFonts w:ascii="Calibri" w:hAnsi="Calibri" w:cs="Calibri"/>
          <w:color w:val="000000" w:themeColor="text1"/>
        </w:rPr>
        <w:t xml:space="preserve">opracowania </w:t>
      </w:r>
      <w:r w:rsidRPr="00156D7D">
        <w:rPr>
          <w:rFonts w:ascii="Calibri" w:hAnsi="Calibri" w:cs="Calibri"/>
          <w:color w:val="000000" w:themeColor="text1"/>
        </w:rPr>
        <w:t>dziennik</w:t>
      </w:r>
      <w:r>
        <w:rPr>
          <w:rFonts w:ascii="Calibri" w:hAnsi="Calibri" w:cs="Calibri"/>
          <w:color w:val="000000" w:themeColor="text1"/>
        </w:rPr>
        <w:t>a</w:t>
      </w:r>
      <w:r w:rsidRPr="00156D7D">
        <w:rPr>
          <w:rFonts w:ascii="Calibri" w:hAnsi="Calibri" w:cs="Calibri"/>
          <w:color w:val="000000" w:themeColor="text1"/>
        </w:rPr>
        <w:t xml:space="preserve"> Bronisława Piłsudskiego</w:t>
      </w:r>
      <w:r>
        <w:rPr>
          <w:rFonts w:ascii="Calibri" w:hAnsi="Calibri" w:cs="Calibri"/>
          <w:color w:val="000000" w:themeColor="text1"/>
        </w:rPr>
        <w:t>, którego rękopis znajduje</w:t>
      </w:r>
      <w:r w:rsidRPr="00156D7D">
        <w:rPr>
          <w:rFonts w:ascii="Calibri" w:hAnsi="Calibri" w:cs="Calibri"/>
          <w:color w:val="000000" w:themeColor="text1"/>
        </w:rPr>
        <w:t xml:space="preserve"> się w zbiorach Biblioteki</w:t>
      </w:r>
      <w:r>
        <w:rPr>
          <w:rFonts w:ascii="Calibri" w:hAnsi="Calibri" w:cs="Calibri"/>
          <w:color w:val="000000" w:themeColor="text1"/>
        </w:rPr>
        <w:t xml:space="preserve"> Litewskiej</w:t>
      </w:r>
      <w:r w:rsidRPr="00156D7D">
        <w:rPr>
          <w:rFonts w:ascii="Calibri" w:hAnsi="Calibri" w:cs="Calibri"/>
          <w:color w:val="000000" w:themeColor="text1"/>
        </w:rPr>
        <w:t xml:space="preserve"> Akademii Nauk im. Wróblewskich w Wilnie</w:t>
      </w:r>
      <w:r>
        <w:rPr>
          <w:rFonts w:ascii="Calibri" w:hAnsi="Calibri" w:cs="Calibri"/>
          <w:color w:val="000000" w:themeColor="text1"/>
        </w:rPr>
        <w:t>. Zapiski zostały poddane badaniom naukowym, a ich efektem</w:t>
      </w:r>
      <w:r w:rsidRPr="00156D7D">
        <w:rPr>
          <w:rFonts w:ascii="Calibri" w:hAnsi="Calibri" w:cs="Calibri"/>
          <w:color w:val="000000" w:themeColor="text1"/>
        </w:rPr>
        <w:t xml:space="preserve"> jest </w:t>
      </w:r>
      <w:r>
        <w:rPr>
          <w:rFonts w:ascii="Calibri" w:hAnsi="Calibri" w:cs="Calibri"/>
          <w:color w:val="000000" w:themeColor="text1"/>
        </w:rPr>
        <w:t>publikacja</w:t>
      </w:r>
      <w:r w:rsidRPr="00156D7D">
        <w:rPr>
          <w:rFonts w:ascii="Calibri" w:hAnsi="Calibri" w:cs="Calibri"/>
          <w:color w:val="000000" w:themeColor="text1"/>
        </w:rPr>
        <w:t xml:space="preserve"> </w:t>
      </w:r>
      <w:r>
        <w:rPr>
          <w:rFonts w:ascii="Calibri" w:hAnsi="Calibri" w:cs="Calibri"/>
          <w:color w:val="000000" w:themeColor="text1"/>
        </w:rPr>
        <w:t xml:space="preserve">oryginalnych notatek Bronisława </w:t>
      </w:r>
      <w:r w:rsidRPr="00156D7D">
        <w:rPr>
          <w:rFonts w:ascii="Calibri" w:hAnsi="Calibri" w:cs="Calibri"/>
          <w:color w:val="000000" w:themeColor="text1"/>
        </w:rPr>
        <w:t>u</w:t>
      </w:r>
      <w:r>
        <w:rPr>
          <w:rFonts w:ascii="Calibri" w:hAnsi="Calibri" w:cs="Calibri"/>
          <w:color w:val="000000" w:themeColor="text1"/>
        </w:rPr>
        <w:t>zu</w:t>
      </w:r>
      <w:r w:rsidRPr="00156D7D">
        <w:rPr>
          <w:rFonts w:ascii="Calibri" w:hAnsi="Calibri" w:cs="Calibri"/>
          <w:color w:val="000000" w:themeColor="text1"/>
        </w:rPr>
        <w:t>pełnion</w:t>
      </w:r>
      <w:r>
        <w:rPr>
          <w:rFonts w:ascii="Calibri" w:hAnsi="Calibri" w:cs="Calibri"/>
          <w:color w:val="000000" w:themeColor="text1"/>
        </w:rPr>
        <w:t>ych</w:t>
      </w:r>
      <w:r w:rsidRPr="00156D7D">
        <w:rPr>
          <w:rFonts w:ascii="Calibri" w:hAnsi="Calibri" w:cs="Calibri"/>
          <w:color w:val="000000" w:themeColor="text1"/>
        </w:rPr>
        <w:t xml:space="preserve"> o </w:t>
      </w:r>
      <w:r>
        <w:rPr>
          <w:rFonts w:ascii="Calibri" w:hAnsi="Calibri" w:cs="Calibri"/>
          <w:color w:val="000000" w:themeColor="text1"/>
        </w:rPr>
        <w:t>komentarz naukowy</w:t>
      </w:r>
      <w:r w:rsidRPr="00156D7D">
        <w:rPr>
          <w:rFonts w:ascii="Calibri" w:hAnsi="Calibri" w:cs="Calibri"/>
          <w:color w:val="000000" w:themeColor="text1"/>
        </w:rPr>
        <w:t>, mapy, ilustracje i</w:t>
      </w:r>
      <w:r>
        <w:rPr>
          <w:rFonts w:ascii="Calibri" w:hAnsi="Calibri" w:cs="Calibri"/>
          <w:color w:val="000000" w:themeColor="text1"/>
        </w:rPr>
        <w:t xml:space="preserve"> </w:t>
      </w:r>
      <w:r w:rsidRPr="00156D7D">
        <w:rPr>
          <w:rFonts w:ascii="Calibri" w:hAnsi="Calibri" w:cs="Calibri"/>
          <w:color w:val="000000" w:themeColor="text1"/>
        </w:rPr>
        <w:t>tablice geologiczne. Rękopis jest zabytkiem polskiej literatury, materiałem dla historyków</w:t>
      </w:r>
      <w:r>
        <w:rPr>
          <w:rFonts w:ascii="Calibri" w:hAnsi="Calibri" w:cs="Calibri"/>
          <w:color w:val="000000" w:themeColor="text1"/>
        </w:rPr>
        <w:t xml:space="preserve"> oraz </w:t>
      </w:r>
      <w:r w:rsidRPr="00156D7D">
        <w:rPr>
          <w:rFonts w:ascii="Calibri" w:hAnsi="Calibri" w:cs="Calibri"/>
          <w:color w:val="000000" w:themeColor="text1"/>
        </w:rPr>
        <w:t xml:space="preserve">interesującym tekstem dla wszystkich chcących poznać klimat polskiego Wilna </w:t>
      </w:r>
      <w:r>
        <w:rPr>
          <w:rFonts w:ascii="Calibri" w:hAnsi="Calibri" w:cs="Calibri"/>
          <w:color w:val="000000" w:themeColor="text1"/>
        </w:rPr>
        <w:t>końca</w:t>
      </w:r>
      <w:r w:rsidRPr="00156D7D">
        <w:rPr>
          <w:rFonts w:ascii="Calibri" w:hAnsi="Calibri" w:cs="Calibri"/>
          <w:color w:val="000000" w:themeColor="text1"/>
        </w:rPr>
        <w:t xml:space="preserve"> XIX w. </w:t>
      </w:r>
      <w:r>
        <w:rPr>
          <w:rFonts w:ascii="Calibri" w:hAnsi="Calibri" w:cs="Calibri"/>
          <w:color w:val="000000" w:themeColor="text1"/>
        </w:rPr>
        <w:t xml:space="preserve">Zapiski młodego Bronisława </w:t>
      </w:r>
      <w:r w:rsidRPr="00156D7D">
        <w:rPr>
          <w:rFonts w:ascii="Calibri" w:hAnsi="Calibri" w:cs="Calibri"/>
          <w:color w:val="000000" w:themeColor="text1"/>
        </w:rPr>
        <w:t>to wielowątkowa opowieść o codzienności i przemyśleniach gimnazjalisty oraz obyczaj</w:t>
      </w:r>
      <w:r>
        <w:rPr>
          <w:rFonts w:ascii="Calibri" w:hAnsi="Calibri" w:cs="Calibri"/>
          <w:color w:val="000000" w:themeColor="text1"/>
        </w:rPr>
        <w:t>ach jego</w:t>
      </w:r>
      <w:r w:rsidRPr="00156D7D">
        <w:rPr>
          <w:rFonts w:ascii="Calibri" w:hAnsi="Calibri" w:cs="Calibri"/>
          <w:color w:val="000000" w:themeColor="text1"/>
        </w:rPr>
        <w:t xml:space="preserve"> wileńskiego środowiska. </w:t>
      </w:r>
      <w:r>
        <w:rPr>
          <w:rFonts w:ascii="Calibri" w:hAnsi="Calibri" w:cs="Calibri"/>
          <w:color w:val="000000" w:themeColor="text1"/>
        </w:rPr>
        <w:t>Opis kolejnych losów Bronisława można odnaleźć w</w:t>
      </w:r>
      <w:r w:rsidRPr="00156D7D">
        <w:rPr>
          <w:rFonts w:ascii="Calibri" w:hAnsi="Calibri" w:cs="Calibri"/>
          <w:color w:val="000000" w:themeColor="text1"/>
        </w:rPr>
        <w:t xml:space="preserve"> jedynej tak obszernej książce biograficznej</w:t>
      </w:r>
      <w:r>
        <w:rPr>
          <w:rFonts w:ascii="Calibri" w:hAnsi="Calibri" w:cs="Calibri"/>
          <w:color w:val="000000" w:themeColor="text1"/>
        </w:rPr>
        <w:t xml:space="preserve"> pt. </w:t>
      </w:r>
      <w:r w:rsidRPr="00156D7D">
        <w:rPr>
          <w:rFonts w:ascii="Calibri" w:hAnsi="Calibri" w:cs="Calibri"/>
          <w:color w:val="000000" w:themeColor="text1"/>
        </w:rPr>
        <w:t>„Opowieść o Bronisławie Piłsudskim</w:t>
      </w:r>
      <w:r>
        <w:rPr>
          <w:rFonts w:ascii="Calibri" w:hAnsi="Calibri" w:cs="Calibri"/>
          <w:color w:val="000000" w:themeColor="text1"/>
        </w:rPr>
        <w:t>.</w:t>
      </w:r>
      <w:r w:rsidRPr="00156D7D">
        <w:rPr>
          <w:rFonts w:ascii="Calibri" w:hAnsi="Calibri" w:cs="Calibri"/>
          <w:color w:val="000000" w:themeColor="text1"/>
        </w:rPr>
        <w:t xml:space="preserve"> Polak nazwany Królem </w:t>
      </w:r>
      <w:proofErr w:type="spellStart"/>
      <w:r w:rsidRPr="00156D7D">
        <w:rPr>
          <w:rFonts w:ascii="Calibri" w:hAnsi="Calibri" w:cs="Calibri"/>
          <w:color w:val="000000" w:themeColor="text1"/>
        </w:rPr>
        <w:t>Ajnów</w:t>
      </w:r>
      <w:proofErr w:type="spellEnd"/>
      <w:r w:rsidRPr="00156D7D">
        <w:rPr>
          <w:rFonts w:ascii="Calibri" w:hAnsi="Calibri" w:cs="Calibri"/>
          <w:color w:val="000000" w:themeColor="text1"/>
        </w:rPr>
        <w:t>”</w:t>
      </w:r>
      <w:r>
        <w:rPr>
          <w:rFonts w:ascii="Calibri" w:hAnsi="Calibri" w:cs="Calibri"/>
          <w:color w:val="000000" w:themeColor="text1"/>
        </w:rPr>
        <w:t>, której tłumaczenie jest niezwykle cennym uzupełnieniem i uporządkowaniem informacji o naszym rodaku.</w:t>
      </w:r>
    </w:p>
    <w:p w14:paraId="2FEEDA46" w14:textId="77777777" w:rsidR="00616575" w:rsidRPr="00141120" w:rsidRDefault="00616575" w:rsidP="00616575">
      <w:pPr>
        <w:spacing w:after="0" w:line="240" w:lineRule="auto"/>
        <w:jc w:val="both"/>
        <w:rPr>
          <w:rFonts w:cstheme="minorHAnsi"/>
          <w:b/>
          <w:bCs/>
          <w:color w:val="000000" w:themeColor="text1"/>
        </w:rPr>
      </w:pPr>
      <w:r>
        <w:rPr>
          <w:rFonts w:ascii="Calibri" w:hAnsi="Calibri" w:cs="Calibri"/>
          <w:color w:val="000000" w:themeColor="text1"/>
        </w:rPr>
        <w:t>Z okazji niemal równoczesnego wydania dwóch książek, stanowiących nieoceniony wkład w upowszechnianie wiedzy o Bronisławie Piłsudskim, Muzeum Józefa Piłsudskiego w Sulejówku i </w:t>
      </w:r>
      <w:r w:rsidRPr="009055FD">
        <w:rPr>
          <w:rFonts w:ascii="Calibri" w:hAnsi="Calibri" w:cs="Calibri"/>
          <w:color w:val="000000" w:themeColor="text1"/>
        </w:rPr>
        <w:t xml:space="preserve"> Instytut </w:t>
      </w:r>
      <w:r>
        <w:rPr>
          <w:rFonts w:ascii="Calibri" w:hAnsi="Calibri" w:cs="Calibri"/>
          <w:color w:val="000000" w:themeColor="text1"/>
        </w:rPr>
        <w:t xml:space="preserve">Polonika zapraszają do śledzenia online spotkania </w:t>
      </w:r>
      <w:r>
        <w:rPr>
          <w:rFonts w:cstheme="minorHAnsi"/>
          <w:b/>
          <w:bCs/>
          <w:color w:val="000000" w:themeColor="text1"/>
        </w:rPr>
        <w:t>„</w:t>
      </w:r>
      <w:r w:rsidRPr="00C9067D">
        <w:rPr>
          <w:rFonts w:cstheme="minorHAnsi"/>
          <w:color w:val="000000" w:themeColor="text1"/>
        </w:rPr>
        <w:t>Bronisław Piłsudski. Wielkie otwarcie”</w:t>
      </w:r>
      <w:r>
        <w:rPr>
          <w:rFonts w:cstheme="minorHAnsi"/>
          <w:color w:val="000000" w:themeColor="text1"/>
        </w:rPr>
        <w:t>.</w:t>
      </w:r>
      <w:r w:rsidRPr="00C9067D">
        <w:rPr>
          <w:rFonts w:cstheme="minorHAnsi"/>
          <w:color w:val="000000" w:themeColor="text1"/>
        </w:rPr>
        <w:t xml:space="preserve"> </w:t>
      </w:r>
      <w:r>
        <w:t xml:space="preserve">Pomiędzy panelami dyskusyjnymi z udziałem autorów publikacji, dzięki uprzejmości Muzeum Wschodnich Ziem Dawnej Rzeczpospolitej (Muzeum Narodowego w Lublinie), zostanie zaprezentowany zrewitalizowany fonograf „Edison”, za pomocą którego badacz nagrywał głosy </w:t>
      </w:r>
      <w:proofErr w:type="spellStart"/>
      <w:r>
        <w:t>Ajnów</w:t>
      </w:r>
      <w:proofErr w:type="spellEnd"/>
      <w:r>
        <w:t xml:space="preserve"> w latach 1902</w:t>
      </w:r>
      <w:r>
        <w:rPr>
          <w:rFonts w:cstheme="minorHAnsi"/>
        </w:rPr>
        <w:t>‒</w:t>
      </w:r>
      <w:r>
        <w:t>1905. Bronisław Piłsudski posługiwał się techniką nagrywania dźwięku na wałki, która także zostanie zademonstrowana.</w:t>
      </w:r>
    </w:p>
    <w:p w14:paraId="79386C32" w14:textId="77777777" w:rsidR="00616575" w:rsidRDefault="00616575" w:rsidP="00616575">
      <w:pPr>
        <w:spacing w:after="0" w:line="240" w:lineRule="auto"/>
        <w:rPr>
          <w:rFonts w:ascii="Calibri" w:hAnsi="Calibri" w:cs="Calibri"/>
          <w:lang w:eastAsia="pl-PL"/>
        </w:rPr>
      </w:pPr>
    </w:p>
    <w:p w14:paraId="3CD2D668" w14:textId="77777777" w:rsidR="0016249D" w:rsidRDefault="0016249D" w:rsidP="00616575">
      <w:pPr>
        <w:spacing w:after="0" w:line="240" w:lineRule="auto"/>
        <w:rPr>
          <w:rFonts w:cstheme="minorHAnsi"/>
          <w:b/>
          <w:bCs/>
          <w:color w:val="000000" w:themeColor="text1"/>
        </w:rPr>
      </w:pPr>
    </w:p>
    <w:p w14:paraId="3FA36822" w14:textId="77777777" w:rsidR="0016249D" w:rsidRDefault="0016249D" w:rsidP="00616575">
      <w:pPr>
        <w:spacing w:after="0" w:line="240" w:lineRule="auto"/>
        <w:rPr>
          <w:rFonts w:cstheme="minorHAnsi"/>
          <w:b/>
          <w:bCs/>
          <w:color w:val="000000" w:themeColor="text1"/>
        </w:rPr>
      </w:pPr>
    </w:p>
    <w:p w14:paraId="4DDEB85E" w14:textId="77777777" w:rsidR="0016249D" w:rsidRDefault="0016249D" w:rsidP="00616575">
      <w:pPr>
        <w:spacing w:after="0" w:line="240" w:lineRule="auto"/>
        <w:rPr>
          <w:rFonts w:cstheme="minorHAnsi"/>
          <w:b/>
          <w:bCs/>
          <w:color w:val="000000" w:themeColor="text1"/>
        </w:rPr>
      </w:pPr>
    </w:p>
    <w:p w14:paraId="4F8D6B2A" w14:textId="77777777" w:rsidR="0016249D" w:rsidRDefault="0016249D" w:rsidP="00616575">
      <w:pPr>
        <w:spacing w:after="0" w:line="240" w:lineRule="auto"/>
        <w:rPr>
          <w:rFonts w:cstheme="minorHAnsi"/>
          <w:b/>
          <w:bCs/>
          <w:color w:val="000000" w:themeColor="text1"/>
        </w:rPr>
      </w:pPr>
    </w:p>
    <w:p w14:paraId="7CCCF644" w14:textId="77777777" w:rsidR="0016249D" w:rsidRDefault="0016249D" w:rsidP="00616575">
      <w:pPr>
        <w:spacing w:after="0" w:line="240" w:lineRule="auto"/>
        <w:rPr>
          <w:rFonts w:cstheme="minorHAnsi"/>
          <w:b/>
          <w:bCs/>
          <w:color w:val="000000" w:themeColor="text1"/>
        </w:rPr>
      </w:pPr>
    </w:p>
    <w:p w14:paraId="3C0DAE9D" w14:textId="77777777" w:rsidR="0016249D" w:rsidRDefault="0016249D" w:rsidP="00616575">
      <w:pPr>
        <w:spacing w:after="0" w:line="240" w:lineRule="auto"/>
        <w:rPr>
          <w:rFonts w:cstheme="minorHAnsi"/>
          <w:b/>
          <w:bCs/>
          <w:color w:val="000000" w:themeColor="text1"/>
        </w:rPr>
      </w:pPr>
    </w:p>
    <w:p w14:paraId="71AD6BF7" w14:textId="77777777" w:rsidR="0016249D" w:rsidRDefault="0016249D" w:rsidP="00616575">
      <w:pPr>
        <w:spacing w:after="0" w:line="240" w:lineRule="auto"/>
        <w:rPr>
          <w:rFonts w:cstheme="minorHAnsi"/>
          <w:b/>
          <w:bCs/>
          <w:color w:val="000000" w:themeColor="text1"/>
        </w:rPr>
      </w:pPr>
    </w:p>
    <w:p w14:paraId="03F91EFA" w14:textId="77777777" w:rsidR="0016249D" w:rsidRDefault="0016249D" w:rsidP="00616575">
      <w:pPr>
        <w:spacing w:after="0" w:line="240" w:lineRule="auto"/>
        <w:rPr>
          <w:rFonts w:cstheme="minorHAnsi"/>
          <w:b/>
          <w:bCs/>
          <w:color w:val="000000" w:themeColor="text1"/>
        </w:rPr>
      </w:pPr>
    </w:p>
    <w:p w14:paraId="58D37639" w14:textId="77777777" w:rsidR="0016249D" w:rsidRDefault="0016249D" w:rsidP="00616575">
      <w:pPr>
        <w:spacing w:after="0" w:line="240" w:lineRule="auto"/>
        <w:rPr>
          <w:rFonts w:cstheme="minorHAnsi"/>
          <w:b/>
          <w:bCs/>
          <w:color w:val="000000" w:themeColor="text1"/>
        </w:rPr>
      </w:pPr>
    </w:p>
    <w:p w14:paraId="053DE287" w14:textId="77777777" w:rsidR="0016249D" w:rsidRDefault="0016249D" w:rsidP="00616575">
      <w:pPr>
        <w:spacing w:after="0" w:line="240" w:lineRule="auto"/>
        <w:rPr>
          <w:rFonts w:cstheme="minorHAnsi"/>
          <w:b/>
          <w:bCs/>
          <w:color w:val="000000" w:themeColor="text1"/>
        </w:rPr>
      </w:pPr>
    </w:p>
    <w:p w14:paraId="42E49E9F" w14:textId="77777777" w:rsidR="0016249D" w:rsidRDefault="0016249D" w:rsidP="00616575">
      <w:pPr>
        <w:spacing w:after="0" w:line="240" w:lineRule="auto"/>
        <w:rPr>
          <w:rFonts w:cstheme="minorHAnsi"/>
          <w:b/>
          <w:bCs/>
          <w:color w:val="000000" w:themeColor="text1"/>
        </w:rPr>
      </w:pPr>
    </w:p>
    <w:p w14:paraId="18117AB7" w14:textId="77777777" w:rsidR="0016249D" w:rsidRDefault="0016249D" w:rsidP="00616575">
      <w:pPr>
        <w:spacing w:after="0" w:line="240" w:lineRule="auto"/>
        <w:rPr>
          <w:rFonts w:cstheme="minorHAnsi"/>
          <w:b/>
          <w:bCs/>
          <w:color w:val="000000" w:themeColor="text1"/>
        </w:rPr>
      </w:pPr>
    </w:p>
    <w:p w14:paraId="442BC782" w14:textId="77777777" w:rsidR="0016249D" w:rsidRDefault="0016249D" w:rsidP="00616575">
      <w:pPr>
        <w:spacing w:after="0" w:line="240" w:lineRule="auto"/>
        <w:rPr>
          <w:rFonts w:cstheme="minorHAnsi"/>
          <w:b/>
          <w:bCs/>
          <w:color w:val="000000" w:themeColor="text1"/>
        </w:rPr>
      </w:pPr>
    </w:p>
    <w:p w14:paraId="11A595A6" w14:textId="77777777" w:rsidR="0016249D" w:rsidRDefault="0016249D" w:rsidP="00616575">
      <w:pPr>
        <w:spacing w:after="0" w:line="240" w:lineRule="auto"/>
        <w:rPr>
          <w:rFonts w:cstheme="minorHAnsi"/>
          <w:b/>
          <w:bCs/>
          <w:color w:val="000000" w:themeColor="text1"/>
        </w:rPr>
      </w:pPr>
    </w:p>
    <w:p w14:paraId="4F3BFE9F" w14:textId="77777777" w:rsidR="0016249D" w:rsidRDefault="0016249D" w:rsidP="00616575">
      <w:pPr>
        <w:spacing w:after="0" w:line="240" w:lineRule="auto"/>
        <w:rPr>
          <w:rFonts w:cstheme="minorHAnsi"/>
          <w:b/>
          <w:bCs/>
          <w:color w:val="000000" w:themeColor="text1"/>
        </w:rPr>
      </w:pPr>
    </w:p>
    <w:p w14:paraId="6EC789F5" w14:textId="77777777" w:rsidR="0016249D" w:rsidRDefault="0016249D" w:rsidP="00616575">
      <w:pPr>
        <w:spacing w:after="0" w:line="240" w:lineRule="auto"/>
        <w:rPr>
          <w:rFonts w:cstheme="minorHAnsi"/>
          <w:b/>
          <w:bCs/>
          <w:color w:val="000000" w:themeColor="text1"/>
        </w:rPr>
      </w:pPr>
    </w:p>
    <w:p w14:paraId="5A834406" w14:textId="77777777" w:rsidR="0016249D" w:rsidRDefault="0016249D" w:rsidP="00616575">
      <w:pPr>
        <w:spacing w:after="0" w:line="240" w:lineRule="auto"/>
        <w:rPr>
          <w:rFonts w:cstheme="minorHAnsi"/>
          <w:b/>
          <w:bCs/>
          <w:color w:val="000000" w:themeColor="text1"/>
        </w:rPr>
      </w:pPr>
    </w:p>
    <w:p w14:paraId="310CE743" w14:textId="77777777" w:rsidR="0016249D" w:rsidRDefault="0016249D" w:rsidP="00616575">
      <w:pPr>
        <w:spacing w:after="0" w:line="240" w:lineRule="auto"/>
        <w:rPr>
          <w:rFonts w:cstheme="minorHAnsi"/>
          <w:b/>
          <w:bCs/>
          <w:color w:val="000000" w:themeColor="text1"/>
        </w:rPr>
      </w:pPr>
    </w:p>
    <w:p w14:paraId="3BE5DE01" w14:textId="77777777" w:rsidR="0016249D" w:rsidRDefault="0016249D" w:rsidP="00616575">
      <w:pPr>
        <w:spacing w:after="0" w:line="240" w:lineRule="auto"/>
        <w:rPr>
          <w:rFonts w:cstheme="minorHAnsi"/>
          <w:b/>
          <w:bCs/>
          <w:color w:val="000000" w:themeColor="text1"/>
        </w:rPr>
      </w:pPr>
    </w:p>
    <w:p w14:paraId="3882C958" w14:textId="77777777" w:rsidR="0016249D" w:rsidRDefault="0016249D" w:rsidP="00616575">
      <w:pPr>
        <w:spacing w:after="0" w:line="240" w:lineRule="auto"/>
        <w:rPr>
          <w:rFonts w:cstheme="minorHAnsi"/>
          <w:b/>
          <w:bCs/>
          <w:color w:val="000000" w:themeColor="text1"/>
        </w:rPr>
      </w:pPr>
    </w:p>
    <w:p w14:paraId="5E6C62E7" w14:textId="77777777" w:rsidR="0016249D" w:rsidRDefault="0016249D" w:rsidP="00616575">
      <w:pPr>
        <w:spacing w:after="0" w:line="240" w:lineRule="auto"/>
        <w:rPr>
          <w:rFonts w:cstheme="minorHAnsi"/>
          <w:b/>
          <w:bCs/>
          <w:color w:val="000000" w:themeColor="text1"/>
        </w:rPr>
      </w:pPr>
    </w:p>
    <w:p w14:paraId="049B9FEC" w14:textId="03C2ACD0" w:rsidR="00616575" w:rsidRDefault="00616575" w:rsidP="00616575">
      <w:pPr>
        <w:spacing w:after="0" w:line="240" w:lineRule="auto"/>
        <w:rPr>
          <w:rFonts w:cstheme="minorHAnsi"/>
          <w:b/>
          <w:bCs/>
          <w:color w:val="000000" w:themeColor="text1"/>
        </w:rPr>
      </w:pPr>
      <w:r>
        <w:rPr>
          <w:rFonts w:cstheme="minorHAnsi"/>
          <w:b/>
          <w:bCs/>
          <w:color w:val="000000" w:themeColor="text1"/>
        </w:rPr>
        <w:t xml:space="preserve">„Bronisław Piłsudski. Wielkie otwarcie” </w:t>
      </w:r>
      <w:r>
        <w:rPr>
          <w:rFonts w:cstheme="minorHAnsi"/>
          <w:color w:val="000000" w:themeColor="text1"/>
        </w:rPr>
        <w:t>‒</w:t>
      </w:r>
      <w:r>
        <w:rPr>
          <w:rFonts w:cstheme="minorHAnsi"/>
          <w:b/>
          <w:bCs/>
          <w:color w:val="000000" w:themeColor="text1"/>
        </w:rPr>
        <w:t xml:space="preserve"> </w:t>
      </w:r>
      <w:r w:rsidRPr="008354D7">
        <w:rPr>
          <w:rFonts w:cstheme="minorHAnsi"/>
          <w:color w:val="000000" w:themeColor="text1"/>
        </w:rPr>
        <w:t>panele dyskusyjne</w:t>
      </w:r>
      <w:r>
        <w:rPr>
          <w:rFonts w:cstheme="minorHAnsi"/>
          <w:b/>
          <w:bCs/>
          <w:color w:val="000000" w:themeColor="text1"/>
        </w:rPr>
        <w:t xml:space="preserve"> </w:t>
      </w:r>
    </w:p>
    <w:p w14:paraId="6152C79F" w14:textId="77777777" w:rsidR="00616575" w:rsidRPr="00A40BC6" w:rsidRDefault="00616575" w:rsidP="00616575">
      <w:pPr>
        <w:spacing w:after="0" w:line="240" w:lineRule="auto"/>
        <w:rPr>
          <w:rFonts w:cstheme="minorHAnsi"/>
        </w:rPr>
      </w:pPr>
      <w:r>
        <w:rPr>
          <w:rFonts w:cstheme="minorHAnsi"/>
          <w:b/>
          <w:bCs/>
          <w:color w:val="000000" w:themeColor="text1"/>
        </w:rPr>
        <w:t>K</w:t>
      </w:r>
      <w:r w:rsidRPr="00A40BC6">
        <w:rPr>
          <w:rFonts w:eastAsia="Times New Roman" w:cstheme="minorHAnsi"/>
          <w:b/>
          <w:bCs/>
          <w:lang w:eastAsia="pl-PL"/>
        </w:rPr>
        <w:t xml:space="preserve">iedy: </w:t>
      </w:r>
      <w:r w:rsidRPr="00AA3243">
        <w:rPr>
          <w:rFonts w:eastAsia="Times New Roman" w:cstheme="minorHAnsi"/>
          <w:lang w:eastAsia="pl-PL"/>
        </w:rPr>
        <w:t>15 stycznia 2022 r. (sobota)</w:t>
      </w:r>
      <w:r w:rsidRPr="00A40BC6">
        <w:rPr>
          <w:rFonts w:eastAsia="Times New Roman" w:cstheme="minorHAnsi"/>
          <w:lang w:eastAsia="pl-PL"/>
        </w:rPr>
        <w:br/>
      </w:r>
      <w:r w:rsidRPr="00A40BC6">
        <w:rPr>
          <w:rFonts w:eastAsia="Times New Roman" w:cstheme="minorHAnsi"/>
          <w:b/>
          <w:bCs/>
          <w:lang w:eastAsia="pl-PL"/>
        </w:rPr>
        <w:t xml:space="preserve">Godzina: </w:t>
      </w:r>
      <w:r w:rsidRPr="00AA3243">
        <w:rPr>
          <w:rFonts w:eastAsia="Times New Roman" w:cstheme="minorHAnsi"/>
          <w:lang w:eastAsia="pl-PL"/>
        </w:rPr>
        <w:t>15.00</w:t>
      </w:r>
      <w:r w:rsidRPr="00A40BC6">
        <w:rPr>
          <w:rFonts w:eastAsia="Times New Roman" w:cstheme="minorHAnsi"/>
          <w:lang w:eastAsia="pl-PL"/>
        </w:rPr>
        <w:br/>
      </w:r>
      <w:r w:rsidRPr="00A40BC6">
        <w:rPr>
          <w:rFonts w:eastAsia="Times New Roman" w:cstheme="minorHAnsi"/>
          <w:b/>
          <w:bCs/>
          <w:lang w:eastAsia="pl-PL"/>
        </w:rPr>
        <w:t xml:space="preserve">Gdzie: </w:t>
      </w:r>
      <w:r w:rsidRPr="00AA3243">
        <w:rPr>
          <w:rFonts w:eastAsia="Times New Roman" w:cstheme="minorHAnsi"/>
          <w:lang w:eastAsia="pl-PL"/>
        </w:rPr>
        <w:t xml:space="preserve">online (kanał Muzeum </w:t>
      </w:r>
      <w:r w:rsidRPr="00767B45">
        <w:rPr>
          <w:rFonts w:eastAsia="Times New Roman" w:cstheme="minorHAnsi"/>
          <w:color w:val="000000" w:themeColor="text1"/>
          <w:lang w:eastAsia="pl-PL"/>
        </w:rPr>
        <w:t xml:space="preserve">i Instytutu POLONIKA </w:t>
      </w:r>
      <w:r w:rsidRPr="00AA3243">
        <w:rPr>
          <w:rFonts w:eastAsia="Times New Roman" w:cstheme="minorHAnsi"/>
          <w:lang w:eastAsia="pl-PL"/>
        </w:rPr>
        <w:t xml:space="preserve">na YouTube </w:t>
      </w:r>
      <w:r>
        <w:rPr>
          <w:rFonts w:eastAsia="Times New Roman" w:cstheme="minorHAnsi"/>
          <w:lang w:eastAsia="pl-PL"/>
        </w:rPr>
        <w:t xml:space="preserve">oraz </w:t>
      </w:r>
      <w:r w:rsidRPr="00AA3243">
        <w:rPr>
          <w:rFonts w:eastAsia="Times New Roman" w:cstheme="minorHAnsi"/>
          <w:lang w:eastAsia="pl-PL"/>
        </w:rPr>
        <w:t>Facebook</w:t>
      </w:r>
      <w:r>
        <w:rPr>
          <w:rFonts w:eastAsia="Times New Roman" w:cstheme="minorHAnsi"/>
          <w:lang w:eastAsia="pl-PL"/>
        </w:rPr>
        <w:t xml:space="preserve"> Instytutu</w:t>
      </w:r>
      <w:r w:rsidRPr="00AA3243">
        <w:rPr>
          <w:rFonts w:eastAsia="Times New Roman" w:cstheme="minorHAnsi"/>
          <w:lang w:eastAsia="pl-PL"/>
        </w:rPr>
        <w:t>)</w:t>
      </w:r>
    </w:p>
    <w:p w14:paraId="3FC10304" w14:textId="77777777" w:rsidR="00616575" w:rsidRDefault="00616575" w:rsidP="00616575">
      <w:pPr>
        <w:spacing w:after="0" w:line="240" w:lineRule="auto"/>
      </w:pPr>
      <w:r w:rsidRPr="00F46B24">
        <w:t>Prowadzenie</w:t>
      </w:r>
      <w:r>
        <w:t xml:space="preserve"> spotkania</w:t>
      </w:r>
      <w:r w:rsidRPr="00F46B24">
        <w:t xml:space="preserve"> i tłumaczenie: dr Jadwiga Czechowska</w:t>
      </w:r>
      <w:r>
        <w:t>-</w:t>
      </w:r>
      <w:r w:rsidRPr="00F46B24">
        <w:t xml:space="preserve">Rodowicz </w:t>
      </w:r>
      <w:r>
        <w:t>(japonistka, Muzeum Józefa Piłsudskiego w Sulejówku)</w:t>
      </w:r>
    </w:p>
    <w:p w14:paraId="6A9D8BA3" w14:textId="77777777" w:rsidR="00616575" w:rsidRDefault="00616575" w:rsidP="00616575">
      <w:pPr>
        <w:spacing w:after="0" w:line="240" w:lineRule="auto"/>
        <w:rPr>
          <w:sz w:val="24"/>
          <w:szCs w:val="24"/>
        </w:rPr>
      </w:pPr>
    </w:p>
    <w:p w14:paraId="3902EE97" w14:textId="77777777" w:rsidR="00616575" w:rsidRPr="007C72A0" w:rsidRDefault="00616575" w:rsidP="00616575">
      <w:pPr>
        <w:spacing w:after="0" w:line="240" w:lineRule="auto"/>
        <w:rPr>
          <w:b/>
          <w:bCs/>
        </w:rPr>
      </w:pPr>
      <w:r>
        <w:rPr>
          <w:b/>
          <w:bCs/>
        </w:rPr>
        <w:t xml:space="preserve">Część I, </w:t>
      </w:r>
      <w:r w:rsidRPr="005B0F82">
        <w:rPr>
          <w:rFonts w:ascii="Calibri" w:hAnsi="Calibri" w:cs="Calibri"/>
          <w:b/>
          <w:bCs/>
          <w:color w:val="000000" w:themeColor="text1"/>
        </w:rPr>
        <w:t>15:</w:t>
      </w:r>
      <w:r>
        <w:rPr>
          <w:rFonts w:ascii="Calibri" w:hAnsi="Calibri" w:cs="Calibri"/>
          <w:b/>
          <w:bCs/>
          <w:color w:val="000000" w:themeColor="text1"/>
        </w:rPr>
        <w:t>00‒</w:t>
      </w:r>
      <w:r w:rsidRPr="005B0F82">
        <w:rPr>
          <w:rFonts w:ascii="Calibri" w:hAnsi="Calibri" w:cs="Calibri"/>
          <w:b/>
          <w:bCs/>
          <w:color w:val="000000" w:themeColor="text1"/>
        </w:rPr>
        <w:t>16:00</w:t>
      </w:r>
    </w:p>
    <w:p w14:paraId="4087F2CB" w14:textId="77777777" w:rsidR="00616575" w:rsidRDefault="00616575" w:rsidP="00616575">
      <w:pPr>
        <w:spacing w:after="0" w:line="240" w:lineRule="auto"/>
      </w:pPr>
      <w:r>
        <w:t>Uczestnicy:</w:t>
      </w:r>
    </w:p>
    <w:p w14:paraId="3A7A2AB7" w14:textId="77777777" w:rsidR="00616575" w:rsidRDefault="00616575" w:rsidP="00616575">
      <w:pPr>
        <w:spacing w:after="0" w:line="240" w:lineRule="auto"/>
      </w:pPr>
      <w:r>
        <w:t xml:space="preserve">- prof. </w:t>
      </w:r>
      <w:proofErr w:type="spellStart"/>
      <w:r>
        <w:t>Kazuhiko</w:t>
      </w:r>
      <w:proofErr w:type="spellEnd"/>
      <w:r>
        <w:t xml:space="preserve"> </w:t>
      </w:r>
      <w:proofErr w:type="spellStart"/>
      <w:r>
        <w:t>Sawada</w:t>
      </w:r>
      <w:proofErr w:type="spellEnd"/>
      <w:r>
        <w:t xml:space="preserve"> (autor biografii), </w:t>
      </w:r>
    </w:p>
    <w:p w14:paraId="7BC58791" w14:textId="77777777" w:rsidR="00616575" w:rsidRDefault="00616575" w:rsidP="00616575">
      <w:pPr>
        <w:spacing w:after="0" w:line="240" w:lineRule="auto"/>
      </w:pPr>
      <w:r>
        <w:t xml:space="preserve">- Barbara Słomka (tłumaczka biografii na język polski), </w:t>
      </w:r>
    </w:p>
    <w:p w14:paraId="63EEC4C1" w14:textId="77777777" w:rsidR="00616575" w:rsidRDefault="00616575" w:rsidP="00616575">
      <w:pPr>
        <w:spacing w:after="0" w:line="240" w:lineRule="auto"/>
      </w:pPr>
      <w:r>
        <w:t>- prof. Ewa Pałasz-Rutkowska (japonistka, Uniwersytet Warszawski),</w:t>
      </w:r>
    </w:p>
    <w:p w14:paraId="59FEFC59" w14:textId="77777777" w:rsidR="00616575" w:rsidRDefault="00616575" w:rsidP="00616575">
      <w:pPr>
        <w:spacing w:after="0" w:line="240" w:lineRule="auto"/>
      </w:pPr>
      <w:r>
        <w:t xml:space="preserve">- Katarzyna Nowak (wicedyrektor </w:t>
      </w:r>
      <w:r w:rsidRPr="00705CF0">
        <w:t>Muzeum Sztuki i Techniki Japońskiej „Manggha”</w:t>
      </w:r>
      <w:r>
        <w:t xml:space="preserve"> w Krakowie),</w:t>
      </w:r>
    </w:p>
    <w:p w14:paraId="2623D32D" w14:textId="77777777" w:rsidR="00616575" w:rsidRDefault="00616575" w:rsidP="00616575">
      <w:pPr>
        <w:spacing w:after="0" w:line="240" w:lineRule="auto"/>
      </w:pPr>
      <w:r>
        <w:t>- prof. Alfred F. Majewicz (językoznawca i filolog).</w:t>
      </w:r>
    </w:p>
    <w:p w14:paraId="47692DF4" w14:textId="77777777" w:rsidR="00616575" w:rsidRDefault="00616575" w:rsidP="00616575">
      <w:pPr>
        <w:spacing w:after="0" w:line="240" w:lineRule="auto"/>
      </w:pPr>
      <w:r>
        <w:t>Rozmowę poprowadzi Zbigniew Dziedzic (Muzeum Józefa Piłsudskiego w Sulejówku).</w:t>
      </w:r>
    </w:p>
    <w:p w14:paraId="2914C3DB" w14:textId="77777777" w:rsidR="00616575" w:rsidRDefault="00616575" w:rsidP="00616575">
      <w:pPr>
        <w:spacing w:after="0" w:line="240" w:lineRule="auto"/>
      </w:pPr>
    </w:p>
    <w:p w14:paraId="1CAA76B6" w14:textId="77777777" w:rsidR="00616575" w:rsidRDefault="00616575" w:rsidP="00616575">
      <w:pPr>
        <w:spacing w:after="0" w:line="240" w:lineRule="auto"/>
        <w:rPr>
          <w:rFonts w:ascii="Calibri" w:hAnsi="Calibri" w:cs="Calibri"/>
          <w:b/>
          <w:bCs/>
          <w:color w:val="000000" w:themeColor="text1"/>
        </w:rPr>
      </w:pPr>
      <w:r>
        <w:rPr>
          <w:rFonts w:ascii="Calibri" w:hAnsi="Calibri" w:cs="Calibri"/>
          <w:b/>
          <w:bCs/>
          <w:color w:val="000000" w:themeColor="text1"/>
        </w:rPr>
        <w:t xml:space="preserve">Prezentacja fonografu </w:t>
      </w:r>
      <w:r w:rsidRPr="003A356E">
        <w:rPr>
          <w:rFonts w:ascii="Calibri" w:hAnsi="Calibri" w:cs="Calibri"/>
          <w:b/>
          <w:bCs/>
          <w:color w:val="000000" w:themeColor="text1"/>
        </w:rPr>
        <w:t>16</w:t>
      </w:r>
      <w:r>
        <w:rPr>
          <w:rFonts w:ascii="Calibri" w:hAnsi="Calibri" w:cs="Calibri"/>
          <w:b/>
          <w:bCs/>
          <w:color w:val="000000" w:themeColor="text1"/>
        </w:rPr>
        <w:t>:0</w:t>
      </w:r>
      <w:r w:rsidRPr="003A356E">
        <w:rPr>
          <w:rFonts w:ascii="Calibri" w:hAnsi="Calibri" w:cs="Calibri"/>
          <w:b/>
          <w:bCs/>
          <w:color w:val="000000" w:themeColor="text1"/>
        </w:rPr>
        <w:t>0</w:t>
      </w:r>
      <w:r>
        <w:rPr>
          <w:rFonts w:ascii="Calibri" w:hAnsi="Calibri" w:cs="Calibri"/>
          <w:b/>
          <w:bCs/>
          <w:color w:val="000000" w:themeColor="text1"/>
        </w:rPr>
        <w:t xml:space="preserve">‒16:20 </w:t>
      </w:r>
    </w:p>
    <w:p w14:paraId="5298E8E7" w14:textId="58909F74" w:rsidR="00616575" w:rsidRDefault="00616575" w:rsidP="00616575">
      <w:pPr>
        <w:spacing w:after="0" w:line="240" w:lineRule="auto"/>
        <w:rPr>
          <w:rFonts w:ascii="Calibri" w:hAnsi="Calibri" w:cs="Calibri"/>
          <w:b/>
          <w:bCs/>
          <w:color w:val="000000" w:themeColor="text1"/>
        </w:rPr>
      </w:pPr>
      <w:r>
        <w:rPr>
          <w:rFonts w:ascii="Calibri" w:hAnsi="Calibri" w:cs="Calibri"/>
          <w:b/>
          <w:bCs/>
          <w:color w:val="000000" w:themeColor="text1"/>
        </w:rPr>
        <w:t>Przerwa 16:20‒16:30</w:t>
      </w:r>
    </w:p>
    <w:p w14:paraId="4F2BB604" w14:textId="77777777" w:rsidR="00616575" w:rsidRDefault="00616575" w:rsidP="00616575">
      <w:pPr>
        <w:spacing w:after="0" w:line="240" w:lineRule="auto"/>
        <w:rPr>
          <w:rFonts w:ascii="Calibri" w:hAnsi="Calibri" w:cs="Calibri"/>
          <w:b/>
          <w:bCs/>
          <w:color w:val="000000" w:themeColor="text1"/>
        </w:rPr>
      </w:pPr>
    </w:p>
    <w:p w14:paraId="5AF297F6" w14:textId="77777777" w:rsidR="00616575" w:rsidRPr="00713205" w:rsidRDefault="00616575" w:rsidP="00616575">
      <w:pPr>
        <w:spacing w:after="0" w:line="240" w:lineRule="auto"/>
        <w:rPr>
          <w:b/>
          <w:bCs/>
        </w:rPr>
      </w:pPr>
      <w:r>
        <w:rPr>
          <w:b/>
          <w:bCs/>
        </w:rPr>
        <w:t xml:space="preserve">Część II, </w:t>
      </w:r>
      <w:r w:rsidRPr="00D06CAA">
        <w:rPr>
          <w:rFonts w:ascii="Calibri" w:hAnsi="Calibri" w:cs="Calibri"/>
          <w:b/>
          <w:bCs/>
          <w:color w:val="000000" w:themeColor="text1"/>
        </w:rPr>
        <w:t>16:</w:t>
      </w:r>
      <w:r>
        <w:rPr>
          <w:rFonts w:ascii="Calibri" w:hAnsi="Calibri" w:cs="Calibri"/>
          <w:b/>
          <w:bCs/>
          <w:color w:val="000000" w:themeColor="text1"/>
        </w:rPr>
        <w:t>30‒</w:t>
      </w:r>
      <w:r w:rsidRPr="00D06CAA">
        <w:rPr>
          <w:rFonts w:ascii="Calibri" w:hAnsi="Calibri" w:cs="Calibri"/>
          <w:b/>
          <w:bCs/>
          <w:color w:val="000000" w:themeColor="text1"/>
        </w:rPr>
        <w:t>17:</w:t>
      </w:r>
      <w:r>
        <w:rPr>
          <w:rFonts w:ascii="Calibri" w:hAnsi="Calibri" w:cs="Calibri"/>
          <w:b/>
          <w:bCs/>
          <w:color w:val="000000" w:themeColor="text1"/>
        </w:rPr>
        <w:t>15</w:t>
      </w:r>
    </w:p>
    <w:p w14:paraId="27BC9069" w14:textId="77777777" w:rsidR="00616575" w:rsidRDefault="00616575" w:rsidP="00616575">
      <w:pPr>
        <w:spacing w:after="0" w:line="240" w:lineRule="auto"/>
      </w:pPr>
      <w:r>
        <w:t>Uczestnicy:</w:t>
      </w:r>
    </w:p>
    <w:p w14:paraId="07FCD009" w14:textId="77777777" w:rsidR="00616575" w:rsidRDefault="00616575" w:rsidP="00616575">
      <w:pPr>
        <w:spacing w:after="0" w:line="240" w:lineRule="auto"/>
      </w:pPr>
      <w:r>
        <w:t>- dr hab. Jolanta Żyndul (historyczka, autorka opracowania dziennika),</w:t>
      </w:r>
    </w:p>
    <w:p w14:paraId="08C58C1D" w14:textId="77777777" w:rsidR="00616575" w:rsidRDefault="00616575" w:rsidP="00616575">
      <w:pPr>
        <w:spacing w:after="0" w:line="240" w:lineRule="auto"/>
      </w:pPr>
      <w:r>
        <w:t xml:space="preserve">- prof. dr hab. Leszek </w:t>
      </w:r>
      <w:proofErr w:type="spellStart"/>
      <w:r>
        <w:t>Zasztowt</w:t>
      </w:r>
      <w:proofErr w:type="spellEnd"/>
      <w:r>
        <w:t xml:space="preserve"> (historyk),</w:t>
      </w:r>
    </w:p>
    <w:p w14:paraId="1D9CF9C5" w14:textId="77777777" w:rsidR="00616575" w:rsidRDefault="00616575" w:rsidP="00616575">
      <w:pPr>
        <w:spacing w:after="0" w:line="240" w:lineRule="auto"/>
      </w:pPr>
      <w:r>
        <w:t xml:space="preserve">- dr </w:t>
      </w:r>
      <w:proofErr w:type="spellStart"/>
      <w:r>
        <w:t>Rimantas</w:t>
      </w:r>
      <w:proofErr w:type="spellEnd"/>
      <w:r>
        <w:t xml:space="preserve"> </w:t>
      </w:r>
      <w:proofErr w:type="spellStart"/>
      <w:r>
        <w:t>Miknys</w:t>
      </w:r>
      <w:proofErr w:type="spellEnd"/>
      <w:r>
        <w:t xml:space="preserve"> (były dyrektor Instytutu Historii Litwy),</w:t>
      </w:r>
    </w:p>
    <w:p w14:paraId="2A26CE1D" w14:textId="77777777" w:rsidR="00616575" w:rsidRDefault="00616575" w:rsidP="00616575">
      <w:pPr>
        <w:spacing w:after="0" w:line="240" w:lineRule="auto"/>
      </w:pPr>
      <w:r w:rsidRPr="00E23E31">
        <w:t xml:space="preserve">- dr </w:t>
      </w:r>
      <w:proofErr w:type="spellStart"/>
      <w:r w:rsidRPr="00E23E31">
        <w:t>Sigitas</w:t>
      </w:r>
      <w:proofErr w:type="spellEnd"/>
      <w:r w:rsidRPr="00E23E31">
        <w:t xml:space="preserve"> </w:t>
      </w:r>
      <w:proofErr w:type="spellStart"/>
      <w:r w:rsidRPr="00E23E31">
        <w:t>Narbutas</w:t>
      </w:r>
      <w:proofErr w:type="spellEnd"/>
      <w:r w:rsidRPr="00E23E31">
        <w:t xml:space="preserve"> (dyrektor </w:t>
      </w:r>
      <w:r w:rsidRPr="00110944">
        <w:t xml:space="preserve"> Biblioteki Litewskiej Akademii Nauk im. Wróblewskich</w:t>
      </w:r>
      <w:r w:rsidRPr="00E23E31">
        <w:t>)</w:t>
      </w:r>
      <w:r>
        <w:t>.</w:t>
      </w:r>
    </w:p>
    <w:p w14:paraId="2DBDF651" w14:textId="77777777" w:rsidR="00616575" w:rsidRPr="006575C4" w:rsidRDefault="00616575" w:rsidP="00616575">
      <w:pPr>
        <w:spacing w:after="0" w:line="240" w:lineRule="auto"/>
      </w:pPr>
      <w:r>
        <w:t>Rozmowę poprowadzi dr Olga Kucharczyk (Instytut Polonika).</w:t>
      </w:r>
    </w:p>
    <w:p w14:paraId="61BEF47C" w14:textId="77777777" w:rsidR="00616575" w:rsidRDefault="00616575" w:rsidP="00616575">
      <w:pPr>
        <w:rPr>
          <w:b/>
          <w:bCs/>
          <w:sz w:val="24"/>
          <w:szCs w:val="24"/>
        </w:rPr>
      </w:pPr>
    </w:p>
    <w:p w14:paraId="03A0D3D1" w14:textId="61BD3668" w:rsidR="00616575" w:rsidRDefault="00616575" w:rsidP="00616575">
      <w:pPr>
        <w:spacing w:line="360" w:lineRule="auto"/>
        <w:jc w:val="center"/>
        <w:rPr>
          <w:b/>
          <w:bCs/>
          <w:sz w:val="28"/>
          <w:szCs w:val="28"/>
        </w:rPr>
      </w:pPr>
    </w:p>
    <w:p w14:paraId="2FDEDCE8" w14:textId="77777777" w:rsidR="00616575" w:rsidRDefault="00616575" w:rsidP="00616575">
      <w:pPr>
        <w:spacing w:line="360" w:lineRule="auto"/>
        <w:jc w:val="center"/>
        <w:rPr>
          <w:b/>
          <w:bCs/>
          <w:sz w:val="28"/>
          <w:szCs w:val="28"/>
        </w:rPr>
      </w:pPr>
    </w:p>
    <w:p w14:paraId="1F841DF5" w14:textId="63193833" w:rsidR="00650372" w:rsidRPr="0016249D" w:rsidRDefault="00650372" w:rsidP="007B4429">
      <w:pPr>
        <w:spacing w:before="120" w:after="0" w:line="360" w:lineRule="exact"/>
        <w:rPr>
          <w:rFonts w:cstheme="minorHAnsi"/>
          <w:sz w:val="20"/>
          <w:szCs w:val="20"/>
        </w:rPr>
      </w:pPr>
    </w:p>
    <w:p w14:paraId="05C13CF6" w14:textId="3DD0DCDB" w:rsidR="007B4429" w:rsidRPr="0016249D" w:rsidRDefault="007B4429" w:rsidP="007B4429">
      <w:pPr>
        <w:pStyle w:val="Lista"/>
        <w:rPr>
          <w:rFonts w:cstheme="minorHAnsi"/>
          <w:b/>
          <w:bCs/>
          <w:sz w:val="20"/>
          <w:szCs w:val="20"/>
        </w:rPr>
      </w:pPr>
      <w:r w:rsidRPr="0016249D">
        <w:rPr>
          <w:rFonts w:cstheme="minorHAnsi"/>
          <w:b/>
          <w:bCs/>
          <w:sz w:val="20"/>
          <w:szCs w:val="20"/>
        </w:rPr>
        <w:t xml:space="preserve">Kontakt dla mediów </w:t>
      </w:r>
    </w:p>
    <w:p w14:paraId="614C63F6" w14:textId="2B10C151" w:rsidR="007B4429" w:rsidRPr="0016249D" w:rsidRDefault="00616575" w:rsidP="0029707F">
      <w:pPr>
        <w:pStyle w:val="Lista"/>
        <w:spacing w:after="0"/>
        <w:rPr>
          <w:rFonts w:cstheme="minorHAnsi"/>
          <w:color w:val="C00000"/>
          <w:sz w:val="20"/>
          <w:szCs w:val="20"/>
        </w:rPr>
      </w:pPr>
      <w:r w:rsidRPr="0016249D">
        <w:rPr>
          <w:rFonts w:cstheme="minorHAnsi"/>
          <w:color w:val="C00000"/>
          <w:sz w:val="20"/>
          <w:szCs w:val="20"/>
        </w:rPr>
        <w:t>Artur Grudzień</w:t>
      </w:r>
    </w:p>
    <w:p w14:paraId="19E24470" w14:textId="77777777" w:rsidR="00616575" w:rsidRPr="0016249D" w:rsidRDefault="00616575" w:rsidP="0029707F">
      <w:pPr>
        <w:pStyle w:val="Tekstpodstawowy"/>
        <w:spacing w:after="0"/>
        <w:rPr>
          <w:rFonts w:cstheme="minorHAnsi"/>
          <w:sz w:val="20"/>
          <w:szCs w:val="20"/>
        </w:rPr>
      </w:pPr>
      <w:r w:rsidRPr="0016249D">
        <w:rPr>
          <w:rFonts w:cstheme="minorHAnsi"/>
          <w:sz w:val="20"/>
          <w:szCs w:val="20"/>
        </w:rPr>
        <w:t>Specjalista ds. promocji</w:t>
      </w:r>
    </w:p>
    <w:p w14:paraId="13B92C3E" w14:textId="468B3752" w:rsidR="00616575" w:rsidRPr="0016249D" w:rsidRDefault="00616575" w:rsidP="0029707F">
      <w:pPr>
        <w:pStyle w:val="Tekstpodstawowy"/>
        <w:spacing w:after="0"/>
        <w:rPr>
          <w:rFonts w:cstheme="minorHAnsi"/>
          <w:color w:val="C00000"/>
          <w:sz w:val="20"/>
          <w:szCs w:val="20"/>
        </w:rPr>
      </w:pPr>
      <w:hyperlink r:id="rId8" w:history="1">
        <w:r w:rsidRPr="0016249D">
          <w:rPr>
            <w:rStyle w:val="Hipercze"/>
            <w:rFonts w:cstheme="minorHAnsi"/>
            <w:sz w:val="20"/>
            <w:szCs w:val="20"/>
          </w:rPr>
          <w:t>agrudzien@polonika.pl</w:t>
        </w:r>
      </w:hyperlink>
    </w:p>
    <w:p w14:paraId="2C01283A" w14:textId="4278E8DE" w:rsidR="004E6CAD" w:rsidRPr="0016249D" w:rsidRDefault="007B4429" w:rsidP="0029707F">
      <w:pPr>
        <w:pStyle w:val="Tekstpodstawowy"/>
        <w:spacing w:after="0"/>
        <w:rPr>
          <w:rFonts w:cstheme="minorHAnsi"/>
          <w:sz w:val="20"/>
          <w:szCs w:val="20"/>
        </w:rPr>
      </w:pPr>
      <w:r w:rsidRPr="0016249D">
        <w:rPr>
          <w:rFonts w:cstheme="minorHAnsi"/>
          <w:sz w:val="20"/>
          <w:szCs w:val="20"/>
        </w:rPr>
        <w:t>tel. +48 </w:t>
      </w:r>
      <w:r w:rsidR="00616575" w:rsidRPr="0016249D">
        <w:rPr>
          <w:rFonts w:cstheme="minorHAnsi"/>
          <w:sz w:val="20"/>
          <w:szCs w:val="20"/>
        </w:rPr>
        <w:t>797 141 382</w:t>
      </w:r>
      <w:r w:rsidRPr="0016249D">
        <w:rPr>
          <w:rFonts w:cstheme="minorHAnsi"/>
          <w:sz w:val="20"/>
          <w:szCs w:val="20"/>
        </w:rPr>
        <w:br/>
      </w:r>
      <w:hyperlink r:id="rId9" w:history="1">
        <w:r w:rsidR="002540DA" w:rsidRPr="0016249D">
          <w:rPr>
            <w:rStyle w:val="Hipercze"/>
            <w:rFonts w:cstheme="minorHAnsi"/>
            <w:sz w:val="20"/>
            <w:szCs w:val="20"/>
          </w:rPr>
          <w:t>www.polonika.pl</w:t>
        </w:r>
      </w:hyperlink>
    </w:p>
    <w:sectPr w:rsidR="004E6CAD" w:rsidRPr="0016249D" w:rsidSect="00E335C2">
      <w:headerReference w:type="default" r:id="rId10"/>
      <w:footerReference w:type="default" r:id="rId11"/>
      <w:headerReference w:type="first" r:id="rId12"/>
      <w:footerReference w:type="first" r:id="rId13"/>
      <w:pgSz w:w="11906" w:h="16838"/>
      <w:pgMar w:top="2269" w:right="1417" w:bottom="1985" w:left="1417" w:header="680"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422C" w14:textId="77777777" w:rsidR="002370B1" w:rsidRDefault="002370B1" w:rsidP="0096735A">
      <w:pPr>
        <w:spacing w:after="0" w:line="240" w:lineRule="auto"/>
      </w:pPr>
      <w:r>
        <w:separator/>
      </w:r>
    </w:p>
  </w:endnote>
  <w:endnote w:type="continuationSeparator" w:id="0">
    <w:p w14:paraId="6207FC54" w14:textId="77777777" w:rsidR="002370B1" w:rsidRDefault="002370B1" w:rsidP="0096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29505439"/>
      <w:docPartObj>
        <w:docPartGallery w:val="Page Numbers (Bottom of Page)"/>
        <w:docPartUnique/>
      </w:docPartObj>
    </w:sdtPr>
    <w:sdtEndPr/>
    <w:sdtContent>
      <w:p w14:paraId="21C43CAD" w14:textId="681A86EE" w:rsidR="00072190" w:rsidRPr="001F67FC" w:rsidRDefault="001F67FC" w:rsidP="00E335C2">
        <w:pPr>
          <w:pStyle w:val="Stopka"/>
          <w:jc w:val="center"/>
          <w:rPr>
            <w:sz w:val="20"/>
            <w:szCs w:val="20"/>
          </w:rPr>
        </w:pPr>
        <w:r w:rsidRPr="001F67FC">
          <w:rPr>
            <w:rFonts w:ascii="Times New Roman" w:hAnsi="Times New Roman" w:cs="Times New Roman"/>
            <w:sz w:val="20"/>
            <w:szCs w:val="20"/>
          </w:rPr>
          <w:t>‒</w:t>
        </w:r>
        <w:r w:rsidR="002370B1">
          <w:rPr>
            <w:noProof/>
            <w:sz w:val="20"/>
            <w:szCs w:val="20"/>
          </w:rPr>
          <w:pict w14:anchorId="7BDDB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98647" o:spid="_x0000_s1025" type="#_x0000_t75" alt="ZZ PAPIER pasek" style="position:absolute;left:0;text-align:left;margin-left:-96.35pt;margin-top:612.25pt;width:620pt;height:60.75pt;z-index:-251657728;mso-wrap-edited:f;mso-width-percent:0;mso-height-percent:0;mso-position-horizontal-relative:margin;mso-position-vertical-relative:margin;mso-width-percent:0;mso-height-percent:0" o:allowincell="f">
              <v:imagedata r:id="rId1" o:title="ZZ PAPIER pasek"/>
              <w10:wrap anchorx="margin" anchory="margin"/>
            </v:shape>
          </w:pict>
        </w:r>
        <w:r w:rsidRPr="001F67FC">
          <w:rPr>
            <w:sz w:val="20"/>
            <w:szCs w:val="20"/>
          </w:rPr>
          <w:t xml:space="preserve">  </w:t>
        </w:r>
        <w:r w:rsidR="00072190" w:rsidRPr="001F67FC">
          <w:rPr>
            <w:sz w:val="20"/>
            <w:szCs w:val="20"/>
          </w:rPr>
          <w:fldChar w:fldCharType="begin"/>
        </w:r>
        <w:r w:rsidR="00072190" w:rsidRPr="001F67FC">
          <w:rPr>
            <w:sz w:val="20"/>
            <w:szCs w:val="20"/>
          </w:rPr>
          <w:instrText>PAGE   \* MERGEFORMAT</w:instrText>
        </w:r>
        <w:r w:rsidR="00072190" w:rsidRPr="001F67FC">
          <w:rPr>
            <w:sz w:val="20"/>
            <w:szCs w:val="20"/>
          </w:rPr>
          <w:fldChar w:fldCharType="separate"/>
        </w:r>
        <w:r w:rsidR="002D2EF1" w:rsidRPr="001F67FC">
          <w:rPr>
            <w:noProof/>
            <w:sz w:val="20"/>
            <w:szCs w:val="20"/>
          </w:rPr>
          <w:t>2</w:t>
        </w:r>
        <w:r w:rsidR="00072190" w:rsidRPr="001F67FC">
          <w:rPr>
            <w:sz w:val="20"/>
            <w:szCs w:val="20"/>
          </w:rPr>
          <w:fldChar w:fldCharType="end"/>
        </w:r>
        <w:r w:rsidRPr="001F67FC">
          <w:rPr>
            <w:sz w:val="20"/>
            <w:szCs w:val="20"/>
          </w:rPr>
          <w:t xml:space="preserve">  </w:t>
        </w:r>
        <w:r w:rsidRPr="001F67FC">
          <w:rPr>
            <w:rFonts w:ascii="Times New Roman" w:hAnsi="Times New Roman" w:cs="Times New Roman"/>
            <w:sz w:val="20"/>
            <w:szCs w:val="20"/>
          </w:rPr>
          <w:t>‒</w:t>
        </w:r>
      </w:p>
    </w:sdtContent>
  </w:sdt>
  <w:p w14:paraId="00587D1D" w14:textId="77777777" w:rsidR="00072190" w:rsidRDefault="00072190" w:rsidP="0096735A">
    <w:pPr>
      <w:pStyle w:val="Stopka"/>
      <w:jc w:val="center"/>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35C1" w14:textId="3705585C" w:rsidR="00072190" w:rsidRPr="00E335C2" w:rsidRDefault="00072190" w:rsidP="00B80CD5">
    <w:pPr>
      <w:pStyle w:val="Stopka"/>
      <w:jc w:val="center"/>
      <w:rPr>
        <w:sz w:val="20"/>
        <w:szCs w:val="8"/>
      </w:rPr>
    </w:pPr>
    <w:r>
      <w:rPr>
        <w:noProof/>
        <w:lang w:eastAsia="pl-PL"/>
      </w:rPr>
      <w:drawing>
        <wp:anchor distT="0" distB="0" distL="114300" distR="114300" simplePos="0" relativeHeight="251656704" behindDoc="1" locked="0" layoutInCell="0" allowOverlap="1" wp14:anchorId="201F8A81" wp14:editId="1F148DDF">
          <wp:simplePos x="0" y="0"/>
          <wp:positionH relativeFrom="margin">
            <wp:posOffset>-1028065</wp:posOffset>
          </wp:positionH>
          <wp:positionV relativeFrom="bottomMargin">
            <wp:posOffset>-53149</wp:posOffset>
          </wp:positionV>
          <wp:extent cx="7718425" cy="756285"/>
          <wp:effectExtent l="0" t="0" r="0" b="5715"/>
          <wp:wrapNone/>
          <wp:docPr id="13" name="Obraz 13" descr="ZZ PAPIER 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Z PAPIER 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75628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t xml:space="preserve">ul. </w:t>
    </w:r>
    <w:r w:rsidR="0055309B">
      <w:rPr>
        <w:noProof/>
        <w:sz w:val="20"/>
        <w:szCs w:val="20"/>
      </w:rPr>
      <w:t>Madalińskiego 101</w:t>
    </w:r>
    <w:r>
      <w:rPr>
        <w:noProof/>
        <w:sz w:val="20"/>
        <w:szCs w:val="20"/>
      </w:rPr>
      <w:t>, 02-5</w:t>
    </w:r>
    <w:r w:rsidR="0055309B">
      <w:rPr>
        <w:noProof/>
        <w:sz w:val="20"/>
        <w:szCs w:val="20"/>
      </w:rPr>
      <w:t>49</w:t>
    </w:r>
    <w:r>
      <w:rPr>
        <w:noProof/>
        <w:sz w:val="20"/>
        <w:szCs w:val="20"/>
      </w:rPr>
      <w:t xml:space="preserve"> Warszawa | tel: (+48) </w:t>
    </w:r>
    <w:r w:rsidR="0055309B">
      <w:rPr>
        <w:noProof/>
        <w:sz w:val="20"/>
        <w:szCs w:val="20"/>
      </w:rPr>
      <w:t>7</w:t>
    </w:r>
    <w:r w:rsidR="00C35A7A">
      <w:rPr>
        <w:noProof/>
        <w:sz w:val="20"/>
        <w:szCs w:val="20"/>
      </w:rPr>
      <w:t>97</w:t>
    </w:r>
    <w:r w:rsidR="0055309B">
      <w:rPr>
        <w:noProof/>
        <w:sz w:val="20"/>
        <w:szCs w:val="20"/>
      </w:rPr>
      <w:t> </w:t>
    </w:r>
    <w:r w:rsidR="00C35A7A">
      <w:rPr>
        <w:noProof/>
        <w:sz w:val="20"/>
        <w:szCs w:val="20"/>
      </w:rPr>
      <w:t>141</w:t>
    </w:r>
    <w:r w:rsidR="0055309B">
      <w:rPr>
        <w:noProof/>
        <w:sz w:val="20"/>
        <w:szCs w:val="20"/>
      </w:rPr>
      <w:t xml:space="preserve"> </w:t>
    </w:r>
    <w:r w:rsidR="00C35A7A">
      <w:rPr>
        <w:noProof/>
        <w:sz w:val="20"/>
        <w:szCs w:val="20"/>
      </w:rPr>
      <w:t>38</w:t>
    </w:r>
    <w:r w:rsidR="0055309B">
      <w:rPr>
        <w:noProof/>
        <w:sz w:val="20"/>
        <w:szCs w:val="20"/>
      </w:rPr>
      <w:t>1</w:t>
    </w:r>
    <w:r>
      <w:rPr>
        <w:noProof/>
        <w:sz w:val="20"/>
        <w:szCs w:val="20"/>
      </w:rPr>
      <w:t xml:space="preserve"> | </w:t>
    </w:r>
    <w:r w:rsidR="00C35A7A">
      <w:rPr>
        <w:noProof/>
        <w:sz w:val="20"/>
        <w:szCs w:val="20"/>
      </w:rPr>
      <w:t>rjemielita</w:t>
    </w:r>
    <w:r>
      <w:rPr>
        <w:noProof/>
        <w:sz w:val="20"/>
        <w:szCs w:val="20"/>
      </w:rPr>
      <w:t xml:space="preserve">@polonika.pl </w:t>
    </w:r>
    <w:r w:rsidR="00E335C2">
      <w:rPr>
        <w:noProof/>
        <w:sz w:val="20"/>
        <w:szCs w:val="20"/>
      </w:rPr>
      <w:br/>
    </w:r>
    <w:r>
      <w:rPr>
        <w:noProof/>
        <w:sz w:val="20"/>
        <w:szCs w:val="20"/>
      </w:rPr>
      <w:t xml:space="preserve"> www.polonika.pl </w:t>
    </w:r>
    <w:r w:rsidR="00E335C2">
      <w:rPr>
        <w:noProof/>
        <w:sz w:val="20"/>
        <w:szCs w:val="20"/>
      </w:rPr>
      <w:t xml:space="preserve">| </w:t>
    </w:r>
    <w:r>
      <w:rPr>
        <w:sz w:val="20"/>
        <w:szCs w:val="20"/>
      </w:rPr>
      <w:t>NIP 521 380 69 59 | REGON 369021810 | RIK 107/2017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54D1" w14:textId="77777777" w:rsidR="002370B1" w:rsidRDefault="002370B1" w:rsidP="0096735A">
      <w:pPr>
        <w:spacing w:after="0" w:line="240" w:lineRule="auto"/>
      </w:pPr>
      <w:r>
        <w:separator/>
      </w:r>
    </w:p>
  </w:footnote>
  <w:footnote w:type="continuationSeparator" w:id="0">
    <w:p w14:paraId="07751AC9" w14:textId="77777777" w:rsidR="002370B1" w:rsidRDefault="002370B1" w:rsidP="0096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8FC8" w14:textId="77777777" w:rsidR="00072190" w:rsidRDefault="00072190">
    <w:pPr>
      <w:pStyle w:val="Nagwek"/>
    </w:pPr>
    <w:r>
      <w:rPr>
        <w:noProof/>
        <w:lang w:eastAsia="pl-PL"/>
      </w:rPr>
      <w:drawing>
        <wp:inline distT="0" distB="0" distL="0" distR="0" wp14:anchorId="70F160B8" wp14:editId="77185765">
          <wp:extent cx="694944" cy="694944"/>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olonika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inline>
      </w:drawing>
    </w:r>
  </w:p>
  <w:p w14:paraId="64749577" w14:textId="77777777" w:rsidR="00072190" w:rsidRDefault="000721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888D" w14:textId="77777777" w:rsidR="00072190" w:rsidRDefault="00072190">
    <w:pPr>
      <w:pStyle w:val="Nagwek"/>
    </w:pPr>
    <w:r>
      <w:rPr>
        <w:noProof/>
        <w:lang w:eastAsia="pl-PL"/>
      </w:rPr>
      <w:drawing>
        <wp:anchor distT="0" distB="0" distL="114300" distR="114300" simplePos="0" relativeHeight="251657728" behindDoc="0" locked="0" layoutInCell="1" allowOverlap="1" wp14:anchorId="0371DB76" wp14:editId="41FCF3BE">
          <wp:simplePos x="0" y="0"/>
          <wp:positionH relativeFrom="margin">
            <wp:posOffset>-310183</wp:posOffset>
          </wp:positionH>
          <wp:positionV relativeFrom="paragraph">
            <wp:posOffset>-177800</wp:posOffset>
          </wp:positionV>
          <wp:extent cx="2883600" cy="12780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600" cy="1278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5A"/>
    <w:rsid w:val="00001407"/>
    <w:rsid w:val="000025AA"/>
    <w:rsid w:val="00004E57"/>
    <w:rsid w:val="00006A19"/>
    <w:rsid w:val="00010ADD"/>
    <w:rsid w:val="00012346"/>
    <w:rsid w:val="00025BE2"/>
    <w:rsid w:val="00033A31"/>
    <w:rsid w:val="00037BA6"/>
    <w:rsid w:val="000459B0"/>
    <w:rsid w:val="0005432A"/>
    <w:rsid w:val="00054EB4"/>
    <w:rsid w:val="00054F18"/>
    <w:rsid w:val="000629D7"/>
    <w:rsid w:val="00062EF2"/>
    <w:rsid w:val="000679E1"/>
    <w:rsid w:val="00072190"/>
    <w:rsid w:val="00075A5E"/>
    <w:rsid w:val="00080998"/>
    <w:rsid w:val="000820A8"/>
    <w:rsid w:val="0008423B"/>
    <w:rsid w:val="00084AA2"/>
    <w:rsid w:val="00087243"/>
    <w:rsid w:val="0009748E"/>
    <w:rsid w:val="000A07AC"/>
    <w:rsid w:val="000A49F0"/>
    <w:rsid w:val="000A65F6"/>
    <w:rsid w:val="000A6D7B"/>
    <w:rsid w:val="000A76AD"/>
    <w:rsid w:val="000B27B1"/>
    <w:rsid w:val="000B6784"/>
    <w:rsid w:val="000C4C6B"/>
    <w:rsid w:val="000D11D9"/>
    <w:rsid w:val="000D21D0"/>
    <w:rsid w:val="000D51AB"/>
    <w:rsid w:val="000E1DDF"/>
    <w:rsid w:val="000E3708"/>
    <w:rsid w:val="000E494A"/>
    <w:rsid w:val="000E7182"/>
    <w:rsid w:val="000F36C7"/>
    <w:rsid w:val="00100A56"/>
    <w:rsid w:val="00102A44"/>
    <w:rsid w:val="00107E5D"/>
    <w:rsid w:val="00111071"/>
    <w:rsid w:val="001172AF"/>
    <w:rsid w:val="00125DD5"/>
    <w:rsid w:val="00132CDE"/>
    <w:rsid w:val="0013741D"/>
    <w:rsid w:val="001414C9"/>
    <w:rsid w:val="0014691C"/>
    <w:rsid w:val="00150986"/>
    <w:rsid w:val="00151F4E"/>
    <w:rsid w:val="0016249D"/>
    <w:rsid w:val="001667C7"/>
    <w:rsid w:val="00167139"/>
    <w:rsid w:val="00170F04"/>
    <w:rsid w:val="00171B1F"/>
    <w:rsid w:val="00171EB6"/>
    <w:rsid w:val="00173F5D"/>
    <w:rsid w:val="001765D5"/>
    <w:rsid w:val="001802E4"/>
    <w:rsid w:val="00184807"/>
    <w:rsid w:val="00186528"/>
    <w:rsid w:val="00186599"/>
    <w:rsid w:val="001927BD"/>
    <w:rsid w:val="001929D9"/>
    <w:rsid w:val="0019417F"/>
    <w:rsid w:val="00195DF0"/>
    <w:rsid w:val="00196978"/>
    <w:rsid w:val="001A3262"/>
    <w:rsid w:val="001A45B6"/>
    <w:rsid w:val="001A6FB3"/>
    <w:rsid w:val="001B35B2"/>
    <w:rsid w:val="001C030C"/>
    <w:rsid w:val="001C0E0A"/>
    <w:rsid w:val="001C666A"/>
    <w:rsid w:val="001C7937"/>
    <w:rsid w:val="001D4389"/>
    <w:rsid w:val="001D494A"/>
    <w:rsid w:val="001D6560"/>
    <w:rsid w:val="001D6809"/>
    <w:rsid w:val="001E63AF"/>
    <w:rsid w:val="001F008F"/>
    <w:rsid w:val="001F0D88"/>
    <w:rsid w:val="001F2DCE"/>
    <w:rsid w:val="001F569C"/>
    <w:rsid w:val="001F5A23"/>
    <w:rsid w:val="001F67FC"/>
    <w:rsid w:val="00203DD4"/>
    <w:rsid w:val="0022188A"/>
    <w:rsid w:val="00225E2A"/>
    <w:rsid w:val="00226345"/>
    <w:rsid w:val="0023186D"/>
    <w:rsid w:val="00233251"/>
    <w:rsid w:val="002370B1"/>
    <w:rsid w:val="002428CA"/>
    <w:rsid w:val="00244DF6"/>
    <w:rsid w:val="002540DA"/>
    <w:rsid w:val="0027157B"/>
    <w:rsid w:val="0027238D"/>
    <w:rsid w:val="00272463"/>
    <w:rsid w:val="00272A42"/>
    <w:rsid w:val="00285878"/>
    <w:rsid w:val="00286489"/>
    <w:rsid w:val="0029707F"/>
    <w:rsid w:val="002977D2"/>
    <w:rsid w:val="002A52E4"/>
    <w:rsid w:val="002B176E"/>
    <w:rsid w:val="002B5D53"/>
    <w:rsid w:val="002C1030"/>
    <w:rsid w:val="002D2EF1"/>
    <w:rsid w:val="002D50F9"/>
    <w:rsid w:val="002D51A0"/>
    <w:rsid w:val="002F1B96"/>
    <w:rsid w:val="002F40B3"/>
    <w:rsid w:val="00300B06"/>
    <w:rsid w:val="00312E82"/>
    <w:rsid w:val="00317D24"/>
    <w:rsid w:val="00321F93"/>
    <w:rsid w:val="00322611"/>
    <w:rsid w:val="0032517C"/>
    <w:rsid w:val="00333486"/>
    <w:rsid w:val="003357D9"/>
    <w:rsid w:val="00335E00"/>
    <w:rsid w:val="003409F5"/>
    <w:rsid w:val="0034310A"/>
    <w:rsid w:val="003439D5"/>
    <w:rsid w:val="00345B4E"/>
    <w:rsid w:val="003461B3"/>
    <w:rsid w:val="003563B8"/>
    <w:rsid w:val="00357051"/>
    <w:rsid w:val="00357D1E"/>
    <w:rsid w:val="00361414"/>
    <w:rsid w:val="00367A35"/>
    <w:rsid w:val="00372C13"/>
    <w:rsid w:val="00374C37"/>
    <w:rsid w:val="00376500"/>
    <w:rsid w:val="0038696E"/>
    <w:rsid w:val="003875D4"/>
    <w:rsid w:val="0039152B"/>
    <w:rsid w:val="003A6FA0"/>
    <w:rsid w:val="003B163B"/>
    <w:rsid w:val="003B3AB0"/>
    <w:rsid w:val="003B4D2F"/>
    <w:rsid w:val="003C0A46"/>
    <w:rsid w:val="003C2395"/>
    <w:rsid w:val="003C6FF1"/>
    <w:rsid w:val="003D02A6"/>
    <w:rsid w:val="003D1B83"/>
    <w:rsid w:val="003D1FA7"/>
    <w:rsid w:val="003D3021"/>
    <w:rsid w:val="003D3ED6"/>
    <w:rsid w:val="003D4F2A"/>
    <w:rsid w:val="003E0F18"/>
    <w:rsid w:val="003E1650"/>
    <w:rsid w:val="003E1D74"/>
    <w:rsid w:val="003E7967"/>
    <w:rsid w:val="003F1398"/>
    <w:rsid w:val="003F59BF"/>
    <w:rsid w:val="003F5AF6"/>
    <w:rsid w:val="00400F75"/>
    <w:rsid w:val="0040443E"/>
    <w:rsid w:val="004074FB"/>
    <w:rsid w:val="00410958"/>
    <w:rsid w:val="00420DD0"/>
    <w:rsid w:val="00424E0B"/>
    <w:rsid w:val="004255CE"/>
    <w:rsid w:val="0042645D"/>
    <w:rsid w:val="00426C1B"/>
    <w:rsid w:val="00431B7F"/>
    <w:rsid w:val="00431C1E"/>
    <w:rsid w:val="00434DE7"/>
    <w:rsid w:val="004361E5"/>
    <w:rsid w:val="00447683"/>
    <w:rsid w:val="00450DF8"/>
    <w:rsid w:val="00461C03"/>
    <w:rsid w:val="00462E43"/>
    <w:rsid w:val="00465F56"/>
    <w:rsid w:val="00466A44"/>
    <w:rsid w:val="0048254A"/>
    <w:rsid w:val="00484BA4"/>
    <w:rsid w:val="0049282E"/>
    <w:rsid w:val="004A155C"/>
    <w:rsid w:val="004A33BD"/>
    <w:rsid w:val="004A62BC"/>
    <w:rsid w:val="004B06D8"/>
    <w:rsid w:val="004B6417"/>
    <w:rsid w:val="004B7D04"/>
    <w:rsid w:val="004B7D4B"/>
    <w:rsid w:val="004C23E3"/>
    <w:rsid w:val="004D02A9"/>
    <w:rsid w:val="004E1C25"/>
    <w:rsid w:val="004E25D9"/>
    <w:rsid w:val="004E6CAD"/>
    <w:rsid w:val="004E7123"/>
    <w:rsid w:val="004F05D0"/>
    <w:rsid w:val="004F4E5B"/>
    <w:rsid w:val="004F6028"/>
    <w:rsid w:val="00502FBD"/>
    <w:rsid w:val="00506E84"/>
    <w:rsid w:val="00521E3D"/>
    <w:rsid w:val="00525B52"/>
    <w:rsid w:val="00525EF2"/>
    <w:rsid w:val="005332E5"/>
    <w:rsid w:val="0053611A"/>
    <w:rsid w:val="00541745"/>
    <w:rsid w:val="00543294"/>
    <w:rsid w:val="00546CB3"/>
    <w:rsid w:val="00551796"/>
    <w:rsid w:val="0055309B"/>
    <w:rsid w:val="00555902"/>
    <w:rsid w:val="005564E0"/>
    <w:rsid w:val="00556F97"/>
    <w:rsid w:val="0056015B"/>
    <w:rsid w:val="0056329B"/>
    <w:rsid w:val="00564F64"/>
    <w:rsid w:val="00571472"/>
    <w:rsid w:val="00571DC5"/>
    <w:rsid w:val="00572F94"/>
    <w:rsid w:val="00581B76"/>
    <w:rsid w:val="005838A8"/>
    <w:rsid w:val="005842D8"/>
    <w:rsid w:val="00585CBE"/>
    <w:rsid w:val="005876A8"/>
    <w:rsid w:val="0059091C"/>
    <w:rsid w:val="00591D6D"/>
    <w:rsid w:val="0059478C"/>
    <w:rsid w:val="005A01AC"/>
    <w:rsid w:val="005A0A31"/>
    <w:rsid w:val="005A5A04"/>
    <w:rsid w:val="005A7807"/>
    <w:rsid w:val="005B5BAE"/>
    <w:rsid w:val="005B6F01"/>
    <w:rsid w:val="005B7AA4"/>
    <w:rsid w:val="005C2593"/>
    <w:rsid w:val="005C37B0"/>
    <w:rsid w:val="005D2F2A"/>
    <w:rsid w:val="005D6C5E"/>
    <w:rsid w:val="005F4B20"/>
    <w:rsid w:val="005F6263"/>
    <w:rsid w:val="006034FC"/>
    <w:rsid w:val="00607D51"/>
    <w:rsid w:val="00613FA5"/>
    <w:rsid w:val="00615363"/>
    <w:rsid w:val="00615E18"/>
    <w:rsid w:val="00616575"/>
    <w:rsid w:val="0062014C"/>
    <w:rsid w:val="00625435"/>
    <w:rsid w:val="0062647F"/>
    <w:rsid w:val="00630587"/>
    <w:rsid w:val="00636E2D"/>
    <w:rsid w:val="00637576"/>
    <w:rsid w:val="00640495"/>
    <w:rsid w:val="00641625"/>
    <w:rsid w:val="00641E13"/>
    <w:rsid w:val="00644FAC"/>
    <w:rsid w:val="00645E2E"/>
    <w:rsid w:val="00650372"/>
    <w:rsid w:val="006513DC"/>
    <w:rsid w:val="00655165"/>
    <w:rsid w:val="00655D72"/>
    <w:rsid w:val="00656182"/>
    <w:rsid w:val="006575C9"/>
    <w:rsid w:val="006613B4"/>
    <w:rsid w:val="00664C8A"/>
    <w:rsid w:val="00666B73"/>
    <w:rsid w:val="00670869"/>
    <w:rsid w:val="006814E7"/>
    <w:rsid w:val="00687BCF"/>
    <w:rsid w:val="0069170F"/>
    <w:rsid w:val="006919D9"/>
    <w:rsid w:val="00691A92"/>
    <w:rsid w:val="006955CD"/>
    <w:rsid w:val="006A0316"/>
    <w:rsid w:val="006A306A"/>
    <w:rsid w:val="006A34AF"/>
    <w:rsid w:val="006A4886"/>
    <w:rsid w:val="006B1BC0"/>
    <w:rsid w:val="006B5D39"/>
    <w:rsid w:val="006B7B9C"/>
    <w:rsid w:val="006E024A"/>
    <w:rsid w:val="006E1901"/>
    <w:rsid w:val="006E195C"/>
    <w:rsid w:val="006E28AE"/>
    <w:rsid w:val="006E42B3"/>
    <w:rsid w:val="006F4512"/>
    <w:rsid w:val="00714276"/>
    <w:rsid w:val="00715EEF"/>
    <w:rsid w:val="00716E60"/>
    <w:rsid w:val="00717459"/>
    <w:rsid w:val="00726146"/>
    <w:rsid w:val="0073119E"/>
    <w:rsid w:val="007316C1"/>
    <w:rsid w:val="00732534"/>
    <w:rsid w:val="00732BE1"/>
    <w:rsid w:val="007355A5"/>
    <w:rsid w:val="0074494C"/>
    <w:rsid w:val="007455FD"/>
    <w:rsid w:val="00754C94"/>
    <w:rsid w:val="00765027"/>
    <w:rsid w:val="00767517"/>
    <w:rsid w:val="00767759"/>
    <w:rsid w:val="00773343"/>
    <w:rsid w:val="0077438E"/>
    <w:rsid w:val="00774E14"/>
    <w:rsid w:val="007804DE"/>
    <w:rsid w:val="007849C2"/>
    <w:rsid w:val="00794AF3"/>
    <w:rsid w:val="00795A44"/>
    <w:rsid w:val="0079757A"/>
    <w:rsid w:val="007A0693"/>
    <w:rsid w:val="007A46A2"/>
    <w:rsid w:val="007A50EE"/>
    <w:rsid w:val="007A6130"/>
    <w:rsid w:val="007B137E"/>
    <w:rsid w:val="007B4429"/>
    <w:rsid w:val="007C3C87"/>
    <w:rsid w:val="007D451C"/>
    <w:rsid w:val="007D56DE"/>
    <w:rsid w:val="007E2EFB"/>
    <w:rsid w:val="007E6B7B"/>
    <w:rsid w:val="007E6FE3"/>
    <w:rsid w:val="007F3AED"/>
    <w:rsid w:val="008005AE"/>
    <w:rsid w:val="008024C1"/>
    <w:rsid w:val="00803796"/>
    <w:rsid w:val="00805525"/>
    <w:rsid w:val="008070FC"/>
    <w:rsid w:val="008114AB"/>
    <w:rsid w:val="008131C4"/>
    <w:rsid w:val="00822816"/>
    <w:rsid w:val="00824E91"/>
    <w:rsid w:val="00841144"/>
    <w:rsid w:val="00841C7B"/>
    <w:rsid w:val="008504D3"/>
    <w:rsid w:val="00862921"/>
    <w:rsid w:val="0086559E"/>
    <w:rsid w:val="0087219A"/>
    <w:rsid w:val="00873521"/>
    <w:rsid w:val="008836F7"/>
    <w:rsid w:val="008863CD"/>
    <w:rsid w:val="008866F6"/>
    <w:rsid w:val="00893044"/>
    <w:rsid w:val="0089414A"/>
    <w:rsid w:val="00894449"/>
    <w:rsid w:val="008A1983"/>
    <w:rsid w:val="008A2A9E"/>
    <w:rsid w:val="008A4721"/>
    <w:rsid w:val="008A623B"/>
    <w:rsid w:val="008A6285"/>
    <w:rsid w:val="008B4749"/>
    <w:rsid w:val="008B4A4C"/>
    <w:rsid w:val="008B5FA4"/>
    <w:rsid w:val="008C5727"/>
    <w:rsid w:val="008C6827"/>
    <w:rsid w:val="008D418C"/>
    <w:rsid w:val="008D645B"/>
    <w:rsid w:val="008F7DC9"/>
    <w:rsid w:val="0090274A"/>
    <w:rsid w:val="00910085"/>
    <w:rsid w:val="009102BE"/>
    <w:rsid w:val="0091112B"/>
    <w:rsid w:val="00914B0D"/>
    <w:rsid w:val="0092088F"/>
    <w:rsid w:val="00923D26"/>
    <w:rsid w:val="0094159C"/>
    <w:rsid w:val="00943E29"/>
    <w:rsid w:val="00952426"/>
    <w:rsid w:val="00957D55"/>
    <w:rsid w:val="00961AFA"/>
    <w:rsid w:val="00964FD9"/>
    <w:rsid w:val="0096735A"/>
    <w:rsid w:val="00972655"/>
    <w:rsid w:val="00973545"/>
    <w:rsid w:val="009756E6"/>
    <w:rsid w:val="00976B70"/>
    <w:rsid w:val="00977F63"/>
    <w:rsid w:val="009849A0"/>
    <w:rsid w:val="0098769D"/>
    <w:rsid w:val="009922D9"/>
    <w:rsid w:val="00994565"/>
    <w:rsid w:val="00995782"/>
    <w:rsid w:val="009A196D"/>
    <w:rsid w:val="009A3BF2"/>
    <w:rsid w:val="009A3F47"/>
    <w:rsid w:val="009A4171"/>
    <w:rsid w:val="009A64D6"/>
    <w:rsid w:val="009C4847"/>
    <w:rsid w:val="009C5046"/>
    <w:rsid w:val="009C76E3"/>
    <w:rsid w:val="009D4AF7"/>
    <w:rsid w:val="009D6A1E"/>
    <w:rsid w:val="009E35A6"/>
    <w:rsid w:val="009E441D"/>
    <w:rsid w:val="009E4538"/>
    <w:rsid w:val="009E5B23"/>
    <w:rsid w:val="009E71BE"/>
    <w:rsid w:val="00A02CC0"/>
    <w:rsid w:val="00A03107"/>
    <w:rsid w:val="00A200E7"/>
    <w:rsid w:val="00A24467"/>
    <w:rsid w:val="00A24C3C"/>
    <w:rsid w:val="00A24E95"/>
    <w:rsid w:val="00A2538C"/>
    <w:rsid w:val="00A25F0A"/>
    <w:rsid w:val="00A31E87"/>
    <w:rsid w:val="00A352FE"/>
    <w:rsid w:val="00A37195"/>
    <w:rsid w:val="00A44714"/>
    <w:rsid w:val="00A46112"/>
    <w:rsid w:val="00A46910"/>
    <w:rsid w:val="00A479C4"/>
    <w:rsid w:val="00A53F3B"/>
    <w:rsid w:val="00A62299"/>
    <w:rsid w:val="00A671EA"/>
    <w:rsid w:val="00A77E87"/>
    <w:rsid w:val="00A80A0B"/>
    <w:rsid w:val="00A840E3"/>
    <w:rsid w:val="00A90608"/>
    <w:rsid w:val="00AA015C"/>
    <w:rsid w:val="00AA5C08"/>
    <w:rsid w:val="00AC1F40"/>
    <w:rsid w:val="00AD0185"/>
    <w:rsid w:val="00AD2893"/>
    <w:rsid w:val="00AD297A"/>
    <w:rsid w:val="00AD71F4"/>
    <w:rsid w:val="00AE4F8B"/>
    <w:rsid w:val="00AE5F87"/>
    <w:rsid w:val="00AF27BD"/>
    <w:rsid w:val="00AF6DDF"/>
    <w:rsid w:val="00B12632"/>
    <w:rsid w:val="00B22A23"/>
    <w:rsid w:val="00B330AD"/>
    <w:rsid w:val="00B358C6"/>
    <w:rsid w:val="00B570AA"/>
    <w:rsid w:val="00B622E7"/>
    <w:rsid w:val="00B63A16"/>
    <w:rsid w:val="00B647E4"/>
    <w:rsid w:val="00B76D7C"/>
    <w:rsid w:val="00B80CD5"/>
    <w:rsid w:val="00B9144C"/>
    <w:rsid w:val="00B97AA6"/>
    <w:rsid w:val="00BA0F2F"/>
    <w:rsid w:val="00BA22AF"/>
    <w:rsid w:val="00BA2A31"/>
    <w:rsid w:val="00BA3AB9"/>
    <w:rsid w:val="00BA49F9"/>
    <w:rsid w:val="00BA64A4"/>
    <w:rsid w:val="00BB3C55"/>
    <w:rsid w:val="00BB713E"/>
    <w:rsid w:val="00BC143A"/>
    <w:rsid w:val="00BC58F7"/>
    <w:rsid w:val="00BD0323"/>
    <w:rsid w:val="00BE05E3"/>
    <w:rsid w:val="00BE113D"/>
    <w:rsid w:val="00BE14AD"/>
    <w:rsid w:val="00BE22A4"/>
    <w:rsid w:val="00BE52C8"/>
    <w:rsid w:val="00BF54FA"/>
    <w:rsid w:val="00C01214"/>
    <w:rsid w:val="00C01F13"/>
    <w:rsid w:val="00C025A4"/>
    <w:rsid w:val="00C040AE"/>
    <w:rsid w:val="00C2200F"/>
    <w:rsid w:val="00C26E60"/>
    <w:rsid w:val="00C316E5"/>
    <w:rsid w:val="00C35A7A"/>
    <w:rsid w:val="00C5239F"/>
    <w:rsid w:val="00C605FC"/>
    <w:rsid w:val="00C63140"/>
    <w:rsid w:val="00C75FFD"/>
    <w:rsid w:val="00C85441"/>
    <w:rsid w:val="00CC3CB3"/>
    <w:rsid w:val="00CC6F9C"/>
    <w:rsid w:val="00CC7DFB"/>
    <w:rsid w:val="00CD38B3"/>
    <w:rsid w:val="00CD5A84"/>
    <w:rsid w:val="00CE1007"/>
    <w:rsid w:val="00CE2F98"/>
    <w:rsid w:val="00CE47DA"/>
    <w:rsid w:val="00CF0EC6"/>
    <w:rsid w:val="00D03F3B"/>
    <w:rsid w:val="00D04348"/>
    <w:rsid w:val="00D07CA8"/>
    <w:rsid w:val="00D12AC3"/>
    <w:rsid w:val="00D142D0"/>
    <w:rsid w:val="00D152CD"/>
    <w:rsid w:val="00D2194C"/>
    <w:rsid w:val="00D2324B"/>
    <w:rsid w:val="00D30842"/>
    <w:rsid w:val="00D33D76"/>
    <w:rsid w:val="00D36FD8"/>
    <w:rsid w:val="00D4329E"/>
    <w:rsid w:val="00D46708"/>
    <w:rsid w:val="00D473E1"/>
    <w:rsid w:val="00D47AB5"/>
    <w:rsid w:val="00D5287B"/>
    <w:rsid w:val="00D54A7A"/>
    <w:rsid w:val="00D54CB6"/>
    <w:rsid w:val="00D62C9D"/>
    <w:rsid w:val="00D67081"/>
    <w:rsid w:val="00D73AD0"/>
    <w:rsid w:val="00D75282"/>
    <w:rsid w:val="00D81FD7"/>
    <w:rsid w:val="00D8407E"/>
    <w:rsid w:val="00D93EF9"/>
    <w:rsid w:val="00D97F8A"/>
    <w:rsid w:val="00DA56FF"/>
    <w:rsid w:val="00DB1F56"/>
    <w:rsid w:val="00DB3E9B"/>
    <w:rsid w:val="00DB40F0"/>
    <w:rsid w:val="00DB5A96"/>
    <w:rsid w:val="00DB64E2"/>
    <w:rsid w:val="00DB66A8"/>
    <w:rsid w:val="00DC238C"/>
    <w:rsid w:val="00DC304A"/>
    <w:rsid w:val="00DC6A4C"/>
    <w:rsid w:val="00DD0273"/>
    <w:rsid w:val="00DD43ED"/>
    <w:rsid w:val="00E06FF5"/>
    <w:rsid w:val="00E1073A"/>
    <w:rsid w:val="00E152FC"/>
    <w:rsid w:val="00E32077"/>
    <w:rsid w:val="00E335C2"/>
    <w:rsid w:val="00E33DC1"/>
    <w:rsid w:val="00E34B4A"/>
    <w:rsid w:val="00E36F5E"/>
    <w:rsid w:val="00E40818"/>
    <w:rsid w:val="00E45F4E"/>
    <w:rsid w:val="00E46436"/>
    <w:rsid w:val="00E51FF9"/>
    <w:rsid w:val="00E52871"/>
    <w:rsid w:val="00E56227"/>
    <w:rsid w:val="00E57676"/>
    <w:rsid w:val="00E61442"/>
    <w:rsid w:val="00E6527D"/>
    <w:rsid w:val="00E71E14"/>
    <w:rsid w:val="00E80CD1"/>
    <w:rsid w:val="00E91FE7"/>
    <w:rsid w:val="00E96C29"/>
    <w:rsid w:val="00EA281A"/>
    <w:rsid w:val="00EA34BD"/>
    <w:rsid w:val="00EA47AE"/>
    <w:rsid w:val="00EB10B9"/>
    <w:rsid w:val="00EB2C42"/>
    <w:rsid w:val="00EB34E9"/>
    <w:rsid w:val="00EB7381"/>
    <w:rsid w:val="00EC46B1"/>
    <w:rsid w:val="00ED180B"/>
    <w:rsid w:val="00ED5816"/>
    <w:rsid w:val="00ED5C6D"/>
    <w:rsid w:val="00ED697D"/>
    <w:rsid w:val="00EE09BB"/>
    <w:rsid w:val="00EE24E5"/>
    <w:rsid w:val="00EF255E"/>
    <w:rsid w:val="00EF2CE5"/>
    <w:rsid w:val="00EF6EAD"/>
    <w:rsid w:val="00EF7E1A"/>
    <w:rsid w:val="00F0357E"/>
    <w:rsid w:val="00F03603"/>
    <w:rsid w:val="00F0365D"/>
    <w:rsid w:val="00F047E6"/>
    <w:rsid w:val="00F04B24"/>
    <w:rsid w:val="00F1166B"/>
    <w:rsid w:val="00F11ACA"/>
    <w:rsid w:val="00F15F6E"/>
    <w:rsid w:val="00F320B0"/>
    <w:rsid w:val="00F43F9A"/>
    <w:rsid w:val="00F515AF"/>
    <w:rsid w:val="00F55AD9"/>
    <w:rsid w:val="00F56826"/>
    <w:rsid w:val="00F64801"/>
    <w:rsid w:val="00F74F95"/>
    <w:rsid w:val="00F77183"/>
    <w:rsid w:val="00F81A5F"/>
    <w:rsid w:val="00F83659"/>
    <w:rsid w:val="00F91D6E"/>
    <w:rsid w:val="00F9401B"/>
    <w:rsid w:val="00FA1400"/>
    <w:rsid w:val="00FA3DFA"/>
    <w:rsid w:val="00FC1567"/>
    <w:rsid w:val="00FC2817"/>
    <w:rsid w:val="00FC3B5B"/>
    <w:rsid w:val="00FC47DB"/>
    <w:rsid w:val="00FC6510"/>
    <w:rsid w:val="00FC65CB"/>
    <w:rsid w:val="00FC7885"/>
    <w:rsid w:val="00FD3B9A"/>
    <w:rsid w:val="00FD7F84"/>
    <w:rsid w:val="00FE0379"/>
    <w:rsid w:val="00FF7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1EC9"/>
  <w15:docId w15:val="{A8AF2B4D-F778-4DAB-8F25-A3D73554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442"/>
    <w:pPr>
      <w:spacing w:line="256" w:lineRule="auto"/>
    </w:pPr>
  </w:style>
  <w:style w:type="paragraph" w:styleId="Nagwek2">
    <w:name w:val="heading 2"/>
    <w:basedOn w:val="Normalny"/>
    <w:next w:val="Normalny"/>
    <w:link w:val="Nagwek2Znak"/>
    <w:uiPriority w:val="9"/>
    <w:unhideWhenUsed/>
    <w:qFormat/>
    <w:rsid w:val="001F00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73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735A"/>
  </w:style>
  <w:style w:type="paragraph" w:styleId="Stopka">
    <w:name w:val="footer"/>
    <w:basedOn w:val="Normalny"/>
    <w:link w:val="StopkaZnak"/>
    <w:uiPriority w:val="99"/>
    <w:unhideWhenUsed/>
    <w:rsid w:val="009673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735A"/>
  </w:style>
  <w:style w:type="paragraph" w:customStyle="1" w:styleId="western">
    <w:name w:val="western"/>
    <w:basedOn w:val="Normalny"/>
    <w:rsid w:val="0096735A"/>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96735A"/>
    <w:rPr>
      <w:color w:val="0000FF"/>
      <w:u w:val="single"/>
    </w:rPr>
  </w:style>
  <w:style w:type="paragraph" w:styleId="Tekstdymka">
    <w:name w:val="Balloon Text"/>
    <w:basedOn w:val="Normalny"/>
    <w:link w:val="TekstdymkaZnak"/>
    <w:uiPriority w:val="99"/>
    <w:semiHidden/>
    <w:unhideWhenUsed/>
    <w:rsid w:val="00F836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3659"/>
    <w:rPr>
      <w:rFonts w:ascii="Tahoma" w:hAnsi="Tahoma" w:cs="Tahoma"/>
      <w:sz w:val="16"/>
      <w:szCs w:val="16"/>
    </w:rPr>
  </w:style>
  <w:style w:type="character" w:styleId="Odwoaniedokomentarza">
    <w:name w:val="annotation reference"/>
    <w:basedOn w:val="Domylnaczcionkaakapitu"/>
    <w:uiPriority w:val="99"/>
    <w:semiHidden/>
    <w:unhideWhenUsed/>
    <w:rsid w:val="00272A42"/>
    <w:rPr>
      <w:sz w:val="16"/>
      <w:szCs w:val="16"/>
    </w:rPr>
  </w:style>
  <w:style w:type="paragraph" w:styleId="Tekstkomentarza">
    <w:name w:val="annotation text"/>
    <w:basedOn w:val="Normalny"/>
    <w:link w:val="TekstkomentarzaZnak"/>
    <w:uiPriority w:val="99"/>
    <w:semiHidden/>
    <w:unhideWhenUsed/>
    <w:rsid w:val="00272A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A42"/>
    <w:rPr>
      <w:sz w:val="20"/>
      <w:szCs w:val="20"/>
    </w:rPr>
  </w:style>
  <w:style w:type="paragraph" w:styleId="Tematkomentarza">
    <w:name w:val="annotation subject"/>
    <w:basedOn w:val="Tekstkomentarza"/>
    <w:next w:val="Tekstkomentarza"/>
    <w:link w:val="TematkomentarzaZnak"/>
    <w:uiPriority w:val="99"/>
    <w:semiHidden/>
    <w:unhideWhenUsed/>
    <w:rsid w:val="00272A42"/>
    <w:rPr>
      <w:b/>
      <w:bCs/>
    </w:rPr>
  </w:style>
  <w:style w:type="character" w:customStyle="1" w:styleId="TematkomentarzaZnak">
    <w:name w:val="Temat komentarza Znak"/>
    <w:basedOn w:val="TekstkomentarzaZnak"/>
    <w:link w:val="Tematkomentarza"/>
    <w:uiPriority w:val="99"/>
    <w:semiHidden/>
    <w:rsid w:val="00272A42"/>
    <w:rPr>
      <w:b/>
      <w:bCs/>
      <w:sz w:val="20"/>
      <w:szCs w:val="20"/>
    </w:rPr>
  </w:style>
  <w:style w:type="character" w:styleId="Pogrubienie">
    <w:name w:val="Strong"/>
    <w:basedOn w:val="Domylnaczcionkaakapitu"/>
    <w:uiPriority w:val="22"/>
    <w:qFormat/>
    <w:rsid w:val="00DD43ED"/>
    <w:rPr>
      <w:b/>
      <w:bCs/>
    </w:rPr>
  </w:style>
  <w:style w:type="character" w:styleId="Uwydatnienie">
    <w:name w:val="Emphasis"/>
    <w:basedOn w:val="Domylnaczcionkaakapitu"/>
    <w:uiPriority w:val="20"/>
    <w:qFormat/>
    <w:rsid w:val="00DD43ED"/>
    <w:rPr>
      <w:i/>
      <w:iCs/>
    </w:rPr>
  </w:style>
  <w:style w:type="character" w:customStyle="1" w:styleId="Nagwek2Znak">
    <w:name w:val="Nagłówek 2 Znak"/>
    <w:basedOn w:val="Domylnaczcionkaakapitu"/>
    <w:link w:val="Nagwek2"/>
    <w:uiPriority w:val="9"/>
    <w:rsid w:val="001F008F"/>
    <w:rPr>
      <w:rFonts w:asciiTheme="majorHAnsi" w:eastAsiaTheme="majorEastAsia" w:hAnsiTheme="majorHAnsi" w:cstheme="majorBidi"/>
      <w:color w:val="2E74B5" w:themeColor="accent1" w:themeShade="BF"/>
      <w:sz w:val="26"/>
      <w:szCs w:val="26"/>
    </w:rPr>
  </w:style>
  <w:style w:type="paragraph" w:styleId="Lista">
    <w:name w:val="List"/>
    <w:basedOn w:val="Normalny"/>
    <w:uiPriority w:val="99"/>
    <w:unhideWhenUsed/>
    <w:rsid w:val="007B4429"/>
    <w:pPr>
      <w:spacing w:line="259" w:lineRule="auto"/>
      <w:ind w:left="283" w:hanging="283"/>
      <w:contextualSpacing/>
    </w:pPr>
  </w:style>
  <w:style w:type="paragraph" w:styleId="Tekstpodstawowy">
    <w:name w:val="Body Text"/>
    <w:basedOn w:val="Normalny"/>
    <w:link w:val="TekstpodstawowyZnak"/>
    <w:uiPriority w:val="99"/>
    <w:unhideWhenUsed/>
    <w:rsid w:val="007B4429"/>
    <w:pPr>
      <w:spacing w:after="120" w:line="259" w:lineRule="auto"/>
    </w:pPr>
  </w:style>
  <w:style w:type="character" w:customStyle="1" w:styleId="TekstpodstawowyZnak">
    <w:name w:val="Tekst podstawowy Znak"/>
    <w:basedOn w:val="Domylnaczcionkaakapitu"/>
    <w:link w:val="Tekstpodstawowy"/>
    <w:uiPriority w:val="99"/>
    <w:rsid w:val="007B4429"/>
  </w:style>
  <w:style w:type="paragraph" w:styleId="Tekstprzypisukocowego">
    <w:name w:val="endnote text"/>
    <w:basedOn w:val="Normalny"/>
    <w:link w:val="TekstprzypisukocowegoZnak"/>
    <w:uiPriority w:val="99"/>
    <w:semiHidden/>
    <w:unhideWhenUsed/>
    <w:rsid w:val="004044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443E"/>
    <w:rPr>
      <w:sz w:val="20"/>
      <w:szCs w:val="20"/>
    </w:rPr>
  </w:style>
  <w:style w:type="character" w:styleId="Odwoanieprzypisukocowego">
    <w:name w:val="endnote reference"/>
    <w:basedOn w:val="Domylnaczcionkaakapitu"/>
    <w:uiPriority w:val="99"/>
    <w:semiHidden/>
    <w:unhideWhenUsed/>
    <w:rsid w:val="0040443E"/>
    <w:rPr>
      <w:vertAlign w:val="superscript"/>
    </w:rPr>
  </w:style>
  <w:style w:type="paragraph" w:styleId="Akapitzlist">
    <w:name w:val="List Paragraph"/>
    <w:basedOn w:val="Normalny"/>
    <w:uiPriority w:val="34"/>
    <w:qFormat/>
    <w:rsid w:val="000E494A"/>
    <w:pPr>
      <w:spacing w:after="0" w:line="240" w:lineRule="auto"/>
      <w:ind w:left="720"/>
      <w:contextualSpacing/>
    </w:pPr>
    <w:rPr>
      <w:sz w:val="24"/>
      <w:szCs w:val="24"/>
    </w:rPr>
  </w:style>
  <w:style w:type="character" w:styleId="Nierozpoznanawzmianka">
    <w:name w:val="Unresolved Mention"/>
    <w:basedOn w:val="Domylnaczcionkaakapitu"/>
    <w:uiPriority w:val="99"/>
    <w:semiHidden/>
    <w:unhideWhenUsed/>
    <w:rsid w:val="0073119E"/>
    <w:rPr>
      <w:color w:val="605E5C"/>
      <w:shd w:val="clear" w:color="auto" w:fill="E1DFDD"/>
    </w:rPr>
  </w:style>
  <w:style w:type="paragraph" w:styleId="NormalnyWeb">
    <w:name w:val="Normal (Web)"/>
    <w:basedOn w:val="Normalny"/>
    <w:uiPriority w:val="99"/>
    <w:unhideWhenUsed/>
    <w:rsid w:val="00FD7F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rak">
    <w:name w:val="Brak"/>
    <w:rsid w:val="008131C4"/>
  </w:style>
  <w:style w:type="paragraph" w:styleId="Poprawka">
    <w:name w:val="Revision"/>
    <w:hidden/>
    <w:uiPriority w:val="99"/>
    <w:semiHidden/>
    <w:rsid w:val="00E15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060">
      <w:bodyDiv w:val="1"/>
      <w:marLeft w:val="0"/>
      <w:marRight w:val="0"/>
      <w:marTop w:val="0"/>
      <w:marBottom w:val="0"/>
      <w:divBdr>
        <w:top w:val="none" w:sz="0" w:space="0" w:color="auto"/>
        <w:left w:val="none" w:sz="0" w:space="0" w:color="auto"/>
        <w:bottom w:val="none" w:sz="0" w:space="0" w:color="auto"/>
        <w:right w:val="none" w:sz="0" w:space="0" w:color="auto"/>
      </w:divBdr>
    </w:div>
    <w:div w:id="824008714">
      <w:bodyDiv w:val="1"/>
      <w:marLeft w:val="0"/>
      <w:marRight w:val="0"/>
      <w:marTop w:val="0"/>
      <w:marBottom w:val="0"/>
      <w:divBdr>
        <w:top w:val="none" w:sz="0" w:space="0" w:color="auto"/>
        <w:left w:val="none" w:sz="0" w:space="0" w:color="auto"/>
        <w:bottom w:val="none" w:sz="0" w:space="0" w:color="auto"/>
        <w:right w:val="none" w:sz="0" w:space="0" w:color="auto"/>
      </w:divBdr>
    </w:div>
    <w:div w:id="1097796256">
      <w:bodyDiv w:val="1"/>
      <w:marLeft w:val="0"/>
      <w:marRight w:val="0"/>
      <w:marTop w:val="0"/>
      <w:marBottom w:val="0"/>
      <w:divBdr>
        <w:top w:val="none" w:sz="0" w:space="0" w:color="auto"/>
        <w:left w:val="none" w:sz="0" w:space="0" w:color="auto"/>
        <w:bottom w:val="none" w:sz="0" w:space="0" w:color="auto"/>
        <w:right w:val="none" w:sz="0" w:space="0" w:color="auto"/>
      </w:divBdr>
      <w:divsChild>
        <w:div w:id="552428209">
          <w:marLeft w:val="0"/>
          <w:marRight w:val="0"/>
          <w:marTop w:val="0"/>
          <w:marBottom w:val="0"/>
          <w:divBdr>
            <w:top w:val="none" w:sz="0" w:space="0" w:color="auto"/>
            <w:left w:val="none" w:sz="0" w:space="0" w:color="auto"/>
            <w:bottom w:val="none" w:sz="0" w:space="0" w:color="auto"/>
            <w:right w:val="none" w:sz="0" w:space="0" w:color="auto"/>
          </w:divBdr>
        </w:div>
      </w:divsChild>
    </w:div>
    <w:div w:id="1185558845">
      <w:bodyDiv w:val="1"/>
      <w:marLeft w:val="0"/>
      <w:marRight w:val="0"/>
      <w:marTop w:val="0"/>
      <w:marBottom w:val="0"/>
      <w:divBdr>
        <w:top w:val="none" w:sz="0" w:space="0" w:color="auto"/>
        <w:left w:val="none" w:sz="0" w:space="0" w:color="auto"/>
        <w:bottom w:val="none" w:sz="0" w:space="0" w:color="auto"/>
        <w:right w:val="none" w:sz="0" w:space="0" w:color="auto"/>
      </w:divBdr>
    </w:div>
    <w:div w:id="1329791906">
      <w:bodyDiv w:val="1"/>
      <w:marLeft w:val="0"/>
      <w:marRight w:val="0"/>
      <w:marTop w:val="0"/>
      <w:marBottom w:val="0"/>
      <w:divBdr>
        <w:top w:val="none" w:sz="0" w:space="0" w:color="auto"/>
        <w:left w:val="none" w:sz="0" w:space="0" w:color="auto"/>
        <w:bottom w:val="none" w:sz="0" w:space="0" w:color="auto"/>
        <w:right w:val="none" w:sz="0" w:space="0" w:color="auto"/>
      </w:divBdr>
    </w:div>
    <w:div w:id="21176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udzien@polonika.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lonika.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1D1C1-CFEF-2C45-BB66-F7983C8F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893</Words>
  <Characters>5363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keywords>informacja prasowa;Polo i Nika;Lem;animacja</cp:keywords>
  <cp:lastModifiedBy>Artur Grudzień</cp:lastModifiedBy>
  <cp:revision>2</cp:revision>
  <cp:lastPrinted>2018-10-10T07:21:00Z</cp:lastPrinted>
  <dcterms:created xsi:type="dcterms:W3CDTF">2022-01-10T12:00:00Z</dcterms:created>
  <dcterms:modified xsi:type="dcterms:W3CDTF">2022-01-10T12:00:00Z</dcterms:modified>
</cp:coreProperties>
</file>